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94" w:type="dxa"/>
        <w:tblInd w:w="250" w:type="dxa"/>
        <w:tblLayout w:type="fixed"/>
        <w:tblLook w:val="0000" w:firstRow="0" w:lastRow="0" w:firstColumn="0" w:lastColumn="0" w:noHBand="0" w:noVBand="0"/>
      </w:tblPr>
      <w:tblGrid>
        <w:gridCol w:w="567"/>
        <w:gridCol w:w="378"/>
        <w:gridCol w:w="4725"/>
        <w:gridCol w:w="237"/>
        <w:gridCol w:w="936"/>
        <w:gridCol w:w="214"/>
        <w:gridCol w:w="458"/>
        <w:gridCol w:w="579"/>
        <w:gridCol w:w="609"/>
        <w:gridCol w:w="507"/>
        <w:gridCol w:w="1559"/>
        <w:gridCol w:w="25"/>
      </w:tblGrid>
      <w:tr w:rsidR="001459DC" w:rsidRPr="00742985" w:rsidTr="00FD2E5D">
        <w:trPr>
          <w:gridAfter w:val="1"/>
          <w:wAfter w:w="25" w:type="dxa"/>
          <w:trHeight w:val="81"/>
        </w:trPr>
        <w:tc>
          <w:tcPr>
            <w:tcW w:w="945" w:type="dxa"/>
            <w:gridSpan w:val="2"/>
            <w:tcBorders>
              <w:top w:val="nil"/>
              <w:left w:val="nil"/>
              <w:bottom w:val="nil"/>
              <w:right w:val="nil"/>
            </w:tcBorders>
            <w:shd w:val="clear" w:color="auto" w:fill="auto"/>
            <w:noWrap/>
            <w:vAlign w:val="bottom"/>
          </w:tcPr>
          <w:p w:rsidR="001459DC" w:rsidRPr="00742985" w:rsidRDefault="001459DC">
            <w:pPr>
              <w:rPr>
                <w:sz w:val="26"/>
                <w:szCs w:val="26"/>
              </w:rPr>
            </w:pPr>
          </w:p>
        </w:tc>
        <w:tc>
          <w:tcPr>
            <w:tcW w:w="4725" w:type="dxa"/>
            <w:tcBorders>
              <w:top w:val="nil"/>
              <w:left w:val="nil"/>
              <w:bottom w:val="nil"/>
            </w:tcBorders>
            <w:shd w:val="clear" w:color="auto" w:fill="auto"/>
            <w:noWrap/>
            <w:vAlign w:val="bottom"/>
          </w:tcPr>
          <w:p w:rsidR="001459DC" w:rsidRPr="00742985" w:rsidRDefault="001459DC" w:rsidP="005B55C1">
            <w:pPr>
              <w:jc w:val="right"/>
              <w:rPr>
                <w:sz w:val="26"/>
                <w:szCs w:val="26"/>
              </w:rPr>
            </w:pPr>
          </w:p>
        </w:tc>
        <w:tc>
          <w:tcPr>
            <w:tcW w:w="5099" w:type="dxa"/>
            <w:gridSpan w:val="8"/>
            <w:tcBorders>
              <w:top w:val="nil"/>
              <w:bottom w:val="nil"/>
            </w:tcBorders>
            <w:shd w:val="clear" w:color="auto" w:fill="auto"/>
            <w:vAlign w:val="bottom"/>
          </w:tcPr>
          <w:p w:rsidR="001459DC" w:rsidRPr="00742985" w:rsidRDefault="001459DC" w:rsidP="00AC3F3B">
            <w:pPr>
              <w:rPr>
                <w:sz w:val="26"/>
                <w:szCs w:val="26"/>
              </w:rPr>
            </w:pPr>
            <w:r w:rsidRPr="00742985">
              <w:rPr>
                <w:sz w:val="26"/>
                <w:szCs w:val="26"/>
              </w:rPr>
              <w:t xml:space="preserve">Приложение № </w:t>
            </w:r>
            <w:r w:rsidR="00AC3F3B" w:rsidRPr="00742985">
              <w:rPr>
                <w:sz w:val="26"/>
                <w:szCs w:val="26"/>
              </w:rPr>
              <w:t>6</w:t>
            </w:r>
          </w:p>
        </w:tc>
      </w:tr>
      <w:tr w:rsidR="001459DC" w:rsidRPr="00742985" w:rsidTr="00FD2E5D">
        <w:trPr>
          <w:gridAfter w:val="1"/>
          <w:wAfter w:w="25" w:type="dxa"/>
          <w:trHeight w:val="81"/>
        </w:trPr>
        <w:tc>
          <w:tcPr>
            <w:tcW w:w="945" w:type="dxa"/>
            <w:gridSpan w:val="2"/>
            <w:tcBorders>
              <w:top w:val="nil"/>
              <w:left w:val="nil"/>
              <w:bottom w:val="nil"/>
              <w:right w:val="nil"/>
            </w:tcBorders>
            <w:shd w:val="clear" w:color="auto" w:fill="auto"/>
            <w:noWrap/>
            <w:vAlign w:val="bottom"/>
          </w:tcPr>
          <w:p w:rsidR="001459DC" w:rsidRPr="00742985" w:rsidRDefault="001459DC">
            <w:pPr>
              <w:rPr>
                <w:sz w:val="26"/>
                <w:szCs w:val="26"/>
              </w:rPr>
            </w:pPr>
          </w:p>
        </w:tc>
        <w:tc>
          <w:tcPr>
            <w:tcW w:w="4725" w:type="dxa"/>
            <w:tcBorders>
              <w:top w:val="nil"/>
              <w:left w:val="nil"/>
              <w:bottom w:val="nil"/>
            </w:tcBorders>
            <w:shd w:val="clear" w:color="auto" w:fill="auto"/>
            <w:noWrap/>
            <w:vAlign w:val="bottom"/>
          </w:tcPr>
          <w:p w:rsidR="001459DC" w:rsidRPr="00742985" w:rsidRDefault="001459DC" w:rsidP="005B55C1">
            <w:pPr>
              <w:jc w:val="right"/>
              <w:rPr>
                <w:sz w:val="26"/>
                <w:szCs w:val="26"/>
              </w:rPr>
            </w:pPr>
          </w:p>
        </w:tc>
        <w:tc>
          <w:tcPr>
            <w:tcW w:w="5099" w:type="dxa"/>
            <w:gridSpan w:val="8"/>
            <w:tcBorders>
              <w:top w:val="nil"/>
              <w:bottom w:val="nil"/>
            </w:tcBorders>
            <w:shd w:val="clear" w:color="auto" w:fill="auto"/>
            <w:vAlign w:val="bottom"/>
          </w:tcPr>
          <w:p w:rsidR="001459DC" w:rsidRPr="00742985" w:rsidRDefault="001459DC" w:rsidP="005B55C1">
            <w:pPr>
              <w:rPr>
                <w:sz w:val="26"/>
                <w:szCs w:val="26"/>
              </w:rPr>
            </w:pPr>
            <w:r w:rsidRPr="00742985">
              <w:rPr>
                <w:sz w:val="26"/>
                <w:szCs w:val="26"/>
              </w:rPr>
              <w:t xml:space="preserve">к решению Совета муниципального </w:t>
            </w:r>
          </w:p>
        </w:tc>
      </w:tr>
      <w:tr w:rsidR="001459DC" w:rsidRPr="00742985" w:rsidTr="00FD2E5D">
        <w:trPr>
          <w:gridAfter w:val="1"/>
          <w:wAfter w:w="25" w:type="dxa"/>
          <w:trHeight w:val="109"/>
        </w:trPr>
        <w:tc>
          <w:tcPr>
            <w:tcW w:w="945" w:type="dxa"/>
            <w:gridSpan w:val="2"/>
            <w:tcBorders>
              <w:top w:val="nil"/>
              <w:left w:val="nil"/>
              <w:bottom w:val="nil"/>
              <w:right w:val="nil"/>
            </w:tcBorders>
            <w:shd w:val="clear" w:color="auto" w:fill="auto"/>
            <w:noWrap/>
            <w:vAlign w:val="bottom"/>
          </w:tcPr>
          <w:p w:rsidR="001459DC" w:rsidRPr="00742985" w:rsidRDefault="001459DC">
            <w:pPr>
              <w:rPr>
                <w:sz w:val="26"/>
                <w:szCs w:val="26"/>
              </w:rPr>
            </w:pPr>
          </w:p>
        </w:tc>
        <w:tc>
          <w:tcPr>
            <w:tcW w:w="4725" w:type="dxa"/>
            <w:tcBorders>
              <w:top w:val="nil"/>
              <w:left w:val="nil"/>
              <w:bottom w:val="nil"/>
            </w:tcBorders>
            <w:shd w:val="clear" w:color="auto" w:fill="auto"/>
            <w:noWrap/>
            <w:vAlign w:val="bottom"/>
          </w:tcPr>
          <w:p w:rsidR="001459DC" w:rsidRPr="00742985" w:rsidRDefault="001459DC" w:rsidP="005B55C1">
            <w:pPr>
              <w:jc w:val="right"/>
              <w:rPr>
                <w:sz w:val="26"/>
                <w:szCs w:val="26"/>
              </w:rPr>
            </w:pPr>
          </w:p>
        </w:tc>
        <w:tc>
          <w:tcPr>
            <w:tcW w:w="5099" w:type="dxa"/>
            <w:gridSpan w:val="8"/>
            <w:tcBorders>
              <w:top w:val="nil"/>
              <w:bottom w:val="nil"/>
            </w:tcBorders>
            <w:shd w:val="clear" w:color="auto" w:fill="auto"/>
            <w:vAlign w:val="bottom"/>
          </w:tcPr>
          <w:p w:rsidR="001459DC" w:rsidRPr="00742985" w:rsidRDefault="001459DC" w:rsidP="005B55C1">
            <w:pPr>
              <w:rPr>
                <w:sz w:val="26"/>
                <w:szCs w:val="26"/>
              </w:rPr>
            </w:pPr>
            <w:r w:rsidRPr="00742985">
              <w:rPr>
                <w:sz w:val="26"/>
                <w:szCs w:val="26"/>
              </w:rPr>
              <w:t>образования Успенский район</w:t>
            </w:r>
          </w:p>
        </w:tc>
      </w:tr>
      <w:tr w:rsidR="001459DC" w:rsidRPr="00742985" w:rsidTr="00FD2E5D">
        <w:trPr>
          <w:gridAfter w:val="1"/>
          <w:wAfter w:w="25" w:type="dxa"/>
          <w:trHeight w:val="176"/>
        </w:trPr>
        <w:tc>
          <w:tcPr>
            <w:tcW w:w="945" w:type="dxa"/>
            <w:gridSpan w:val="2"/>
            <w:tcBorders>
              <w:top w:val="nil"/>
              <w:left w:val="nil"/>
              <w:bottom w:val="nil"/>
              <w:right w:val="nil"/>
            </w:tcBorders>
            <w:shd w:val="clear" w:color="auto" w:fill="auto"/>
            <w:noWrap/>
            <w:vAlign w:val="bottom"/>
          </w:tcPr>
          <w:p w:rsidR="001459DC" w:rsidRPr="00742985" w:rsidRDefault="001459DC">
            <w:pPr>
              <w:rPr>
                <w:sz w:val="26"/>
                <w:szCs w:val="26"/>
              </w:rPr>
            </w:pPr>
          </w:p>
        </w:tc>
        <w:tc>
          <w:tcPr>
            <w:tcW w:w="4725" w:type="dxa"/>
            <w:tcBorders>
              <w:top w:val="nil"/>
              <w:left w:val="nil"/>
              <w:bottom w:val="nil"/>
            </w:tcBorders>
            <w:shd w:val="clear" w:color="auto" w:fill="auto"/>
            <w:noWrap/>
            <w:vAlign w:val="bottom"/>
          </w:tcPr>
          <w:p w:rsidR="001459DC" w:rsidRPr="00742985" w:rsidRDefault="001459DC" w:rsidP="005B55C1">
            <w:pPr>
              <w:jc w:val="right"/>
              <w:rPr>
                <w:sz w:val="26"/>
                <w:szCs w:val="26"/>
              </w:rPr>
            </w:pPr>
          </w:p>
        </w:tc>
        <w:tc>
          <w:tcPr>
            <w:tcW w:w="5099" w:type="dxa"/>
            <w:gridSpan w:val="8"/>
            <w:tcBorders>
              <w:top w:val="nil"/>
              <w:bottom w:val="nil"/>
            </w:tcBorders>
            <w:shd w:val="clear" w:color="auto" w:fill="auto"/>
            <w:vAlign w:val="bottom"/>
          </w:tcPr>
          <w:p w:rsidR="001459DC" w:rsidRPr="00742985" w:rsidRDefault="006420EF" w:rsidP="00AB7FCB">
            <w:pPr>
              <w:rPr>
                <w:sz w:val="26"/>
                <w:szCs w:val="26"/>
              </w:rPr>
            </w:pPr>
            <w:r w:rsidRPr="00742985">
              <w:rPr>
                <w:sz w:val="26"/>
                <w:szCs w:val="26"/>
              </w:rPr>
              <w:t>от «</w:t>
            </w:r>
            <w:r w:rsidR="00E1602A" w:rsidRPr="00742985">
              <w:rPr>
                <w:sz w:val="26"/>
                <w:szCs w:val="26"/>
              </w:rPr>
              <w:t>10</w:t>
            </w:r>
            <w:r w:rsidRPr="00742985">
              <w:rPr>
                <w:sz w:val="26"/>
                <w:szCs w:val="26"/>
              </w:rPr>
              <w:t xml:space="preserve">» </w:t>
            </w:r>
            <w:r w:rsidR="00E1602A" w:rsidRPr="00742985">
              <w:rPr>
                <w:sz w:val="26"/>
                <w:szCs w:val="26"/>
              </w:rPr>
              <w:t>декабря 2025</w:t>
            </w:r>
            <w:r w:rsidRPr="00742985">
              <w:rPr>
                <w:sz w:val="26"/>
                <w:szCs w:val="26"/>
              </w:rPr>
              <w:t xml:space="preserve"> года № </w:t>
            </w:r>
            <w:r w:rsidR="00E1602A" w:rsidRPr="00742985">
              <w:rPr>
                <w:sz w:val="26"/>
                <w:szCs w:val="26"/>
              </w:rPr>
              <w:t>20</w:t>
            </w:r>
          </w:p>
        </w:tc>
      </w:tr>
      <w:tr w:rsidR="001459DC" w:rsidRPr="00742985" w:rsidTr="00FD2E5D">
        <w:trPr>
          <w:gridAfter w:val="1"/>
          <w:wAfter w:w="25" w:type="dxa"/>
          <w:trHeight w:val="229"/>
        </w:trPr>
        <w:tc>
          <w:tcPr>
            <w:tcW w:w="945" w:type="dxa"/>
            <w:gridSpan w:val="2"/>
            <w:tcBorders>
              <w:top w:val="nil"/>
              <w:left w:val="nil"/>
              <w:bottom w:val="nil"/>
              <w:right w:val="nil"/>
            </w:tcBorders>
            <w:shd w:val="clear" w:color="auto" w:fill="auto"/>
            <w:noWrap/>
            <w:vAlign w:val="bottom"/>
          </w:tcPr>
          <w:p w:rsidR="001459DC" w:rsidRPr="00742985" w:rsidRDefault="001459DC">
            <w:pPr>
              <w:rPr>
                <w:sz w:val="26"/>
                <w:szCs w:val="26"/>
              </w:rPr>
            </w:pPr>
          </w:p>
        </w:tc>
        <w:tc>
          <w:tcPr>
            <w:tcW w:w="4725" w:type="dxa"/>
            <w:tcBorders>
              <w:top w:val="nil"/>
              <w:left w:val="nil"/>
              <w:bottom w:val="nil"/>
              <w:right w:val="nil"/>
            </w:tcBorders>
            <w:shd w:val="clear" w:color="auto" w:fill="auto"/>
            <w:noWrap/>
            <w:vAlign w:val="bottom"/>
          </w:tcPr>
          <w:p w:rsidR="001459DC" w:rsidRPr="00742985" w:rsidRDefault="001459DC" w:rsidP="00025F21">
            <w:pPr>
              <w:rPr>
                <w:sz w:val="26"/>
                <w:szCs w:val="26"/>
              </w:rPr>
            </w:pPr>
          </w:p>
          <w:p w:rsidR="00FD271E" w:rsidRPr="00742985" w:rsidRDefault="00FD271E" w:rsidP="00025F21">
            <w:pPr>
              <w:rPr>
                <w:sz w:val="26"/>
                <w:szCs w:val="26"/>
              </w:rPr>
            </w:pPr>
          </w:p>
        </w:tc>
        <w:tc>
          <w:tcPr>
            <w:tcW w:w="237" w:type="dxa"/>
            <w:tcBorders>
              <w:top w:val="nil"/>
              <w:left w:val="nil"/>
              <w:bottom w:val="nil"/>
              <w:right w:val="nil"/>
            </w:tcBorders>
            <w:shd w:val="clear" w:color="auto" w:fill="auto"/>
            <w:noWrap/>
            <w:vAlign w:val="bottom"/>
          </w:tcPr>
          <w:p w:rsidR="001459DC" w:rsidRPr="00742985" w:rsidRDefault="001459DC">
            <w:pPr>
              <w:jc w:val="right"/>
              <w:rPr>
                <w:sz w:val="26"/>
                <w:szCs w:val="26"/>
              </w:rPr>
            </w:pPr>
          </w:p>
        </w:tc>
        <w:tc>
          <w:tcPr>
            <w:tcW w:w="1150" w:type="dxa"/>
            <w:gridSpan w:val="2"/>
            <w:tcBorders>
              <w:top w:val="nil"/>
              <w:left w:val="nil"/>
              <w:bottom w:val="nil"/>
              <w:right w:val="nil"/>
            </w:tcBorders>
            <w:shd w:val="clear" w:color="auto" w:fill="auto"/>
            <w:noWrap/>
            <w:vAlign w:val="bottom"/>
          </w:tcPr>
          <w:p w:rsidR="001459DC" w:rsidRPr="00742985" w:rsidRDefault="001459DC">
            <w:pPr>
              <w:jc w:val="right"/>
              <w:rPr>
                <w:sz w:val="26"/>
                <w:szCs w:val="26"/>
              </w:rPr>
            </w:pPr>
          </w:p>
        </w:tc>
        <w:tc>
          <w:tcPr>
            <w:tcW w:w="1037" w:type="dxa"/>
            <w:gridSpan w:val="2"/>
            <w:tcBorders>
              <w:top w:val="nil"/>
              <w:left w:val="nil"/>
              <w:bottom w:val="nil"/>
              <w:right w:val="nil"/>
            </w:tcBorders>
            <w:shd w:val="clear" w:color="auto" w:fill="auto"/>
            <w:noWrap/>
            <w:vAlign w:val="bottom"/>
          </w:tcPr>
          <w:p w:rsidR="001459DC" w:rsidRPr="00742985" w:rsidRDefault="001459DC">
            <w:pPr>
              <w:jc w:val="right"/>
              <w:rPr>
                <w:sz w:val="26"/>
                <w:szCs w:val="26"/>
              </w:rPr>
            </w:pPr>
          </w:p>
        </w:tc>
        <w:tc>
          <w:tcPr>
            <w:tcW w:w="609" w:type="dxa"/>
            <w:tcBorders>
              <w:top w:val="nil"/>
              <w:left w:val="nil"/>
              <w:bottom w:val="nil"/>
              <w:right w:val="nil"/>
            </w:tcBorders>
            <w:shd w:val="clear" w:color="auto" w:fill="auto"/>
            <w:noWrap/>
            <w:vAlign w:val="bottom"/>
          </w:tcPr>
          <w:p w:rsidR="001459DC" w:rsidRPr="00742985" w:rsidRDefault="001459DC">
            <w:pPr>
              <w:jc w:val="right"/>
              <w:rPr>
                <w:sz w:val="26"/>
                <w:szCs w:val="26"/>
              </w:rPr>
            </w:pPr>
          </w:p>
        </w:tc>
        <w:tc>
          <w:tcPr>
            <w:tcW w:w="2066" w:type="dxa"/>
            <w:gridSpan w:val="2"/>
            <w:tcBorders>
              <w:top w:val="nil"/>
              <w:left w:val="nil"/>
              <w:bottom w:val="nil"/>
              <w:right w:val="nil"/>
            </w:tcBorders>
            <w:shd w:val="clear" w:color="auto" w:fill="auto"/>
            <w:noWrap/>
            <w:vAlign w:val="bottom"/>
          </w:tcPr>
          <w:p w:rsidR="001459DC" w:rsidRPr="00742985" w:rsidRDefault="001459DC">
            <w:pPr>
              <w:jc w:val="right"/>
              <w:rPr>
                <w:sz w:val="26"/>
                <w:szCs w:val="26"/>
              </w:rPr>
            </w:pPr>
          </w:p>
        </w:tc>
      </w:tr>
      <w:tr w:rsidR="001459DC" w:rsidRPr="00742985" w:rsidTr="00FD2E5D">
        <w:trPr>
          <w:trHeight w:val="367"/>
        </w:trPr>
        <w:tc>
          <w:tcPr>
            <w:tcW w:w="10794" w:type="dxa"/>
            <w:gridSpan w:val="12"/>
            <w:tcBorders>
              <w:top w:val="nil"/>
              <w:left w:val="nil"/>
              <w:bottom w:val="nil"/>
              <w:right w:val="nil"/>
            </w:tcBorders>
            <w:shd w:val="clear" w:color="auto" w:fill="auto"/>
            <w:vAlign w:val="center"/>
          </w:tcPr>
          <w:p w:rsidR="00E45DEC" w:rsidRPr="00742985" w:rsidRDefault="006420EF" w:rsidP="00742985">
            <w:pPr>
              <w:jc w:val="center"/>
              <w:rPr>
                <w:sz w:val="26"/>
                <w:szCs w:val="26"/>
              </w:rPr>
            </w:pPr>
            <w:r w:rsidRPr="00742985">
              <w:rPr>
                <w:sz w:val="26"/>
                <w:szCs w:val="26"/>
              </w:rPr>
              <w:t xml:space="preserve">Распределение </w:t>
            </w:r>
            <w:r w:rsidR="00E45DEC" w:rsidRPr="00742985">
              <w:rPr>
                <w:sz w:val="26"/>
                <w:szCs w:val="26"/>
              </w:rPr>
              <w:t>бюджетных ассигнований по целевым статьям (муниципальным программам Успенского муниципального района Краснодарского края и непрограммным направлениям деятельности), группам и подгруппам видов расходов классификации расходов бюджетов на 2027 и 2028 годы</w:t>
            </w:r>
          </w:p>
        </w:tc>
      </w:tr>
      <w:tr w:rsidR="001459DC" w:rsidRPr="00742985" w:rsidTr="00FD2E5D">
        <w:trPr>
          <w:gridAfter w:val="1"/>
          <w:wAfter w:w="25" w:type="dxa"/>
          <w:trHeight w:val="286"/>
        </w:trPr>
        <w:tc>
          <w:tcPr>
            <w:tcW w:w="945" w:type="dxa"/>
            <w:gridSpan w:val="2"/>
            <w:tcBorders>
              <w:top w:val="nil"/>
              <w:left w:val="nil"/>
              <w:bottom w:val="single" w:sz="4" w:space="0" w:color="auto"/>
              <w:right w:val="nil"/>
            </w:tcBorders>
            <w:shd w:val="clear" w:color="auto" w:fill="auto"/>
            <w:noWrap/>
            <w:vAlign w:val="bottom"/>
          </w:tcPr>
          <w:p w:rsidR="001459DC" w:rsidRPr="00742985" w:rsidRDefault="001459DC">
            <w:pPr>
              <w:rPr>
                <w:sz w:val="26"/>
                <w:szCs w:val="26"/>
              </w:rPr>
            </w:pPr>
          </w:p>
        </w:tc>
        <w:tc>
          <w:tcPr>
            <w:tcW w:w="4725" w:type="dxa"/>
            <w:tcBorders>
              <w:top w:val="nil"/>
              <w:left w:val="nil"/>
              <w:bottom w:val="single" w:sz="4" w:space="0" w:color="auto"/>
              <w:right w:val="nil"/>
            </w:tcBorders>
            <w:shd w:val="clear" w:color="auto" w:fill="auto"/>
            <w:noWrap/>
            <w:vAlign w:val="bottom"/>
          </w:tcPr>
          <w:p w:rsidR="001459DC" w:rsidRPr="00742985" w:rsidRDefault="001459DC">
            <w:pPr>
              <w:rPr>
                <w:sz w:val="26"/>
                <w:szCs w:val="26"/>
              </w:rPr>
            </w:pPr>
          </w:p>
        </w:tc>
        <w:tc>
          <w:tcPr>
            <w:tcW w:w="237" w:type="dxa"/>
            <w:tcBorders>
              <w:top w:val="nil"/>
              <w:left w:val="nil"/>
              <w:bottom w:val="single" w:sz="4" w:space="0" w:color="auto"/>
              <w:right w:val="nil"/>
            </w:tcBorders>
            <w:shd w:val="clear" w:color="auto" w:fill="auto"/>
            <w:noWrap/>
            <w:vAlign w:val="bottom"/>
          </w:tcPr>
          <w:p w:rsidR="001459DC" w:rsidRPr="00742985" w:rsidRDefault="001459DC">
            <w:pPr>
              <w:rPr>
                <w:sz w:val="26"/>
                <w:szCs w:val="26"/>
              </w:rPr>
            </w:pPr>
          </w:p>
        </w:tc>
        <w:tc>
          <w:tcPr>
            <w:tcW w:w="1150" w:type="dxa"/>
            <w:gridSpan w:val="2"/>
            <w:tcBorders>
              <w:top w:val="nil"/>
              <w:left w:val="nil"/>
              <w:bottom w:val="single" w:sz="4" w:space="0" w:color="auto"/>
              <w:right w:val="nil"/>
            </w:tcBorders>
            <w:shd w:val="clear" w:color="auto" w:fill="auto"/>
            <w:noWrap/>
            <w:vAlign w:val="bottom"/>
          </w:tcPr>
          <w:p w:rsidR="001459DC" w:rsidRPr="00742985" w:rsidRDefault="001459DC">
            <w:pPr>
              <w:rPr>
                <w:sz w:val="26"/>
                <w:szCs w:val="26"/>
              </w:rPr>
            </w:pPr>
          </w:p>
        </w:tc>
        <w:tc>
          <w:tcPr>
            <w:tcW w:w="1037" w:type="dxa"/>
            <w:gridSpan w:val="2"/>
            <w:tcBorders>
              <w:top w:val="nil"/>
              <w:left w:val="nil"/>
              <w:bottom w:val="single" w:sz="4" w:space="0" w:color="auto"/>
              <w:right w:val="nil"/>
            </w:tcBorders>
            <w:shd w:val="clear" w:color="auto" w:fill="auto"/>
            <w:noWrap/>
            <w:vAlign w:val="bottom"/>
          </w:tcPr>
          <w:p w:rsidR="006E7418" w:rsidRPr="00742985" w:rsidRDefault="006E7418">
            <w:pPr>
              <w:rPr>
                <w:sz w:val="26"/>
                <w:szCs w:val="26"/>
              </w:rPr>
            </w:pPr>
          </w:p>
        </w:tc>
        <w:tc>
          <w:tcPr>
            <w:tcW w:w="609" w:type="dxa"/>
            <w:tcBorders>
              <w:top w:val="nil"/>
              <w:left w:val="nil"/>
              <w:bottom w:val="single" w:sz="4" w:space="0" w:color="auto"/>
              <w:right w:val="nil"/>
            </w:tcBorders>
            <w:shd w:val="clear" w:color="auto" w:fill="auto"/>
            <w:noWrap/>
            <w:vAlign w:val="bottom"/>
          </w:tcPr>
          <w:p w:rsidR="001459DC" w:rsidRPr="00742985" w:rsidRDefault="001459DC">
            <w:pPr>
              <w:rPr>
                <w:sz w:val="26"/>
                <w:szCs w:val="26"/>
              </w:rPr>
            </w:pPr>
          </w:p>
        </w:tc>
        <w:tc>
          <w:tcPr>
            <w:tcW w:w="2066" w:type="dxa"/>
            <w:gridSpan w:val="2"/>
            <w:tcBorders>
              <w:top w:val="nil"/>
              <w:left w:val="nil"/>
              <w:bottom w:val="single" w:sz="4" w:space="0" w:color="auto"/>
              <w:right w:val="nil"/>
            </w:tcBorders>
            <w:shd w:val="clear" w:color="auto" w:fill="auto"/>
            <w:noWrap/>
            <w:vAlign w:val="bottom"/>
          </w:tcPr>
          <w:p w:rsidR="001459DC" w:rsidRPr="00742985" w:rsidRDefault="001459DC">
            <w:pPr>
              <w:jc w:val="right"/>
              <w:rPr>
                <w:sz w:val="26"/>
                <w:szCs w:val="26"/>
              </w:rPr>
            </w:pPr>
            <w:r w:rsidRPr="00742985">
              <w:rPr>
                <w:sz w:val="26"/>
                <w:szCs w:val="26"/>
              </w:rPr>
              <w:t>(тыс.руб.)</w:t>
            </w:r>
          </w:p>
        </w:tc>
      </w:tr>
      <w:tr w:rsidR="001459DC" w:rsidRPr="00742985" w:rsidTr="00FD2E5D">
        <w:trPr>
          <w:gridAfter w:val="1"/>
          <w:wAfter w:w="25" w:type="dxa"/>
          <w:trHeight w:val="292"/>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 п/п</w:t>
            </w:r>
          </w:p>
        </w:tc>
        <w:tc>
          <w:tcPr>
            <w:tcW w:w="510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Наименование</w:t>
            </w:r>
          </w:p>
        </w:tc>
        <w:tc>
          <w:tcPr>
            <w:tcW w:w="11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ЦСР</w:t>
            </w:r>
          </w:p>
        </w:tc>
        <w:tc>
          <w:tcPr>
            <w:tcW w:w="6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ВР</w:t>
            </w:r>
          </w:p>
        </w:tc>
        <w:tc>
          <w:tcPr>
            <w:tcW w:w="3254" w:type="dxa"/>
            <w:gridSpan w:val="4"/>
            <w:tcBorders>
              <w:top w:val="single" w:sz="4" w:space="0" w:color="auto"/>
              <w:left w:val="single" w:sz="4" w:space="0" w:color="auto"/>
              <w:bottom w:val="single" w:sz="4" w:space="0" w:color="auto"/>
              <w:right w:val="single" w:sz="4" w:space="0" w:color="auto"/>
            </w:tcBorders>
            <w:shd w:val="clear" w:color="auto" w:fill="auto"/>
          </w:tcPr>
          <w:p w:rsidR="001459DC" w:rsidRPr="00742985" w:rsidRDefault="001459DC" w:rsidP="00C85CCE">
            <w:pPr>
              <w:jc w:val="center"/>
              <w:rPr>
                <w:sz w:val="26"/>
                <w:szCs w:val="26"/>
              </w:rPr>
            </w:pPr>
            <w:r w:rsidRPr="00742985">
              <w:rPr>
                <w:sz w:val="26"/>
                <w:szCs w:val="26"/>
              </w:rPr>
              <w:t>Сумма</w:t>
            </w:r>
          </w:p>
        </w:tc>
      </w:tr>
      <w:tr w:rsidR="001459DC" w:rsidRPr="00742985" w:rsidTr="00FD2E5D">
        <w:trPr>
          <w:gridAfter w:val="1"/>
          <w:wAfter w:w="25" w:type="dxa"/>
          <w:trHeight w:val="176"/>
        </w:trPr>
        <w:tc>
          <w:tcPr>
            <w:tcW w:w="567" w:type="dxa"/>
            <w:vMerge/>
            <w:tcBorders>
              <w:top w:val="single" w:sz="4" w:space="0" w:color="auto"/>
              <w:left w:val="single" w:sz="4" w:space="0" w:color="auto"/>
              <w:bottom w:val="single" w:sz="4" w:space="0" w:color="auto"/>
              <w:right w:val="single" w:sz="4" w:space="0" w:color="auto"/>
            </w:tcBorders>
            <w:vAlign w:val="center"/>
          </w:tcPr>
          <w:p w:rsidR="001459DC" w:rsidRPr="00742985" w:rsidRDefault="001459DC" w:rsidP="00C85CCE">
            <w:pPr>
              <w:rPr>
                <w:sz w:val="26"/>
                <w:szCs w:val="26"/>
              </w:rPr>
            </w:pPr>
          </w:p>
        </w:tc>
        <w:tc>
          <w:tcPr>
            <w:tcW w:w="5103" w:type="dxa"/>
            <w:gridSpan w:val="2"/>
            <w:vMerge/>
            <w:tcBorders>
              <w:top w:val="single" w:sz="4" w:space="0" w:color="auto"/>
              <w:left w:val="single" w:sz="4" w:space="0" w:color="auto"/>
              <w:bottom w:val="single" w:sz="4" w:space="0" w:color="auto"/>
              <w:right w:val="single" w:sz="4" w:space="0" w:color="auto"/>
            </w:tcBorders>
            <w:vAlign w:val="center"/>
          </w:tcPr>
          <w:p w:rsidR="001459DC" w:rsidRPr="00742985" w:rsidRDefault="001459DC" w:rsidP="00C85CCE">
            <w:pPr>
              <w:rPr>
                <w:sz w:val="26"/>
                <w:szCs w:val="26"/>
              </w:rPr>
            </w:pPr>
          </w:p>
        </w:tc>
        <w:tc>
          <w:tcPr>
            <w:tcW w:w="1173" w:type="dxa"/>
            <w:gridSpan w:val="2"/>
            <w:vMerge/>
            <w:tcBorders>
              <w:top w:val="single" w:sz="4" w:space="0" w:color="auto"/>
              <w:left w:val="single" w:sz="4" w:space="0" w:color="auto"/>
              <w:bottom w:val="single" w:sz="4" w:space="0" w:color="auto"/>
              <w:right w:val="single" w:sz="4" w:space="0" w:color="auto"/>
            </w:tcBorders>
            <w:vAlign w:val="center"/>
          </w:tcPr>
          <w:p w:rsidR="001459DC" w:rsidRPr="00742985" w:rsidRDefault="001459DC" w:rsidP="00C85CCE">
            <w:pPr>
              <w:rPr>
                <w:sz w:val="26"/>
                <w:szCs w:val="26"/>
              </w:rPr>
            </w:pPr>
          </w:p>
        </w:tc>
        <w:tc>
          <w:tcPr>
            <w:tcW w:w="672" w:type="dxa"/>
            <w:gridSpan w:val="2"/>
            <w:vMerge/>
            <w:tcBorders>
              <w:top w:val="single" w:sz="4" w:space="0" w:color="auto"/>
              <w:left w:val="single" w:sz="4" w:space="0" w:color="auto"/>
              <w:bottom w:val="single" w:sz="4" w:space="0" w:color="auto"/>
              <w:right w:val="single" w:sz="4" w:space="0" w:color="auto"/>
            </w:tcBorders>
            <w:vAlign w:val="center"/>
          </w:tcPr>
          <w:p w:rsidR="001459DC" w:rsidRPr="00742985" w:rsidRDefault="001459DC" w:rsidP="00C85CCE">
            <w:pPr>
              <w:rPr>
                <w:sz w:val="26"/>
                <w:szCs w:val="26"/>
              </w:rPr>
            </w:pP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459DC" w:rsidRPr="00742985" w:rsidRDefault="001459DC" w:rsidP="00AB7FCB">
            <w:pPr>
              <w:jc w:val="center"/>
              <w:rPr>
                <w:sz w:val="26"/>
                <w:szCs w:val="26"/>
              </w:rPr>
            </w:pPr>
            <w:r w:rsidRPr="00742985">
              <w:rPr>
                <w:sz w:val="26"/>
                <w:szCs w:val="26"/>
              </w:rPr>
              <w:t>202</w:t>
            </w:r>
            <w:r w:rsidR="00AB7FCB" w:rsidRPr="00742985">
              <w:rPr>
                <w:sz w:val="26"/>
                <w:szCs w:val="26"/>
              </w:rPr>
              <w:t>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59DC" w:rsidRPr="00742985" w:rsidRDefault="001459DC" w:rsidP="00AB7FCB">
            <w:pPr>
              <w:jc w:val="center"/>
              <w:rPr>
                <w:sz w:val="26"/>
                <w:szCs w:val="26"/>
              </w:rPr>
            </w:pPr>
            <w:r w:rsidRPr="00742985">
              <w:rPr>
                <w:sz w:val="26"/>
                <w:szCs w:val="26"/>
              </w:rPr>
              <w:t>202</w:t>
            </w:r>
            <w:r w:rsidR="00AB7FCB" w:rsidRPr="00742985">
              <w:rPr>
                <w:sz w:val="26"/>
                <w:szCs w:val="26"/>
              </w:rPr>
              <w:t>8</w:t>
            </w:r>
          </w:p>
        </w:tc>
      </w:tr>
      <w:tr w:rsidR="001459DC" w:rsidRPr="00742985" w:rsidTr="00FD2E5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1</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2</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3</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4</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459DC" w:rsidRPr="00742985" w:rsidRDefault="001459DC" w:rsidP="00C85CCE">
            <w:pPr>
              <w:jc w:val="center"/>
              <w:rPr>
                <w:sz w:val="26"/>
                <w:szCs w:val="26"/>
              </w:rPr>
            </w:pPr>
            <w:r w:rsidRPr="00742985">
              <w:rPr>
                <w:sz w:val="26"/>
                <w:szCs w:val="26"/>
              </w:rPr>
              <w:t>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Всего</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2 793 733,2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1 857 160,4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"Развитие образования в муниципальном образовании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1 297 196,7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1 382 527,1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Развитие системы дошкольного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495 256,5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526 679,7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Финансовое обеспечение выполнения муниципального задания на оказание муниципальных услуг на предоставление дошкольного общего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486 053,7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517 312,2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126 086,6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137 304,2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85 036,0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92 462,2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41 050,6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44 842,0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02 1 02 60860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359 967,1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380 008,0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02 1 02 60860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237 972,3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251 254,0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02 1 02 60860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121 994,8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128 754,0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Выплата компенсации части родительской платы за присмотр и уход за детьми, посещающими образовательные организации, реализующие </w:t>
            </w:r>
            <w:r w:rsidRPr="0013347D">
              <w:rPr>
                <w:sz w:val="26"/>
                <w:szCs w:val="26"/>
              </w:rPr>
              <w:lastRenderedPageBreak/>
              <w:t>образовательную программу дошкольного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02 1 03 00000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5 024,8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5 024,8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02 1 03 60710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5 024,8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5 024,8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02 1 03 60710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74,2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74,2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Социальные выплаты гражданам, кроме публичных нормативных социальных выплат</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02 1 03 60710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4 950,6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4 950,6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Предоставление мер социальной поддержки в виде компенсации расходов на оплату жилых помещений, отопления и освещения педагогическим работникам и иным отдельным категориям работников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02 1 04 00000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4 178,0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4 342,7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Предоставление мер социальной поддержки в виде компенсации расходов на оплату жилых помещений, отопления и освещения отдельным категориям работников  муниципальных образовательных организаций, проживающим и работающим в сельских населённых пунктах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02 1 04 00820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02 1 04 00820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02 1 04 00820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w:t>
            </w:r>
            <w:r w:rsidRPr="0013347D">
              <w:rPr>
                <w:sz w:val="26"/>
                <w:szCs w:val="26"/>
              </w:rPr>
              <w:lastRenderedPageBreak/>
              <w:t>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02 1 04 60820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4 118,0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4 282,7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02 1 04 60820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2 809,2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2 921,6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02 1 04 60820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1 308,8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1 361,1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Развитие общего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708 972,5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761 573,7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Финансовое обеспечение выполнения муниципального задания на оказание муниципальных услуг на предоставление общего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610 206,2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663 270,0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93 195,6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100 414,3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77 073,1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81 491,8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16 122,5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18 922,5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02 2 01 60860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517 010,6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562 855,7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02 2 01 60860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386 267,0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420 511,6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02 2 01 60860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130 743,6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142 344,1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Предоставление мер социальной поддержки в виде компенсации расходов на оплату жилых помещений, отопления и освещения педагогическим работникам и иным отдельным категориям работников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5 001,4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5 200,9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Предоставление мер социальной поддержки в виде компенсации расходов на оплату жилых помещений, отопления и освещения отдельным категориям работников  муниципальных образовательных организаций, проживающим и работающим в сельских </w:t>
            </w:r>
            <w:r w:rsidRPr="0013347D">
              <w:rPr>
                <w:sz w:val="26"/>
                <w:szCs w:val="26"/>
              </w:rPr>
              <w:lastRenderedPageBreak/>
              <w:t>населённых пунктах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02 2 02 00820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02 2 02 00820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02 2 02 60820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4 986,4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5 185,9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02 2 02 60820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3 808,6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3 960,9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02 2 02 60820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1 177,8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1 225,0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питания учащихся в муниципальных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52 752,2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52 046,6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02 2 03 03540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02 2 03 03540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02 2 03 62370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20 050,6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21 126,8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02 2 03 </w:t>
            </w:r>
            <w:r w:rsidRPr="0013347D">
              <w:rPr>
                <w:sz w:val="26"/>
                <w:szCs w:val="26"/>
              </w:rPr>
              <w:lastRenderedPageBreak/>
              <w:t>62370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14 788,3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15 883,1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02 2 03 62370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5 262,3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5 243,7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02 2 03 63540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444,5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02 2 03 63540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444,5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L3042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30 217,9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28 934,0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L3042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19 934,4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19 087,4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L3042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10 283,5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9 846,6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S3550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1 904,9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1 502,5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S3550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1 388,5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1 095,1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03 S3550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Региональный проект "Педагоги и наставники (Краснодарский край)"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41 012,7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41 056,2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r w:rsidRPr="0013347D">
              <w:rPr>
                <w:sz w:val="26"/>
                <w:szCs w:val="26"/>
              </w:rPr>
              <w:lastRenderedPageBreak/>
              <w:t>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02 2 Ю6 50500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1 249,9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1 249,9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50500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1 093,7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1 093,7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50500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156,2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51790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3 465,1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3 508,6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51790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2 910,7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2 947,2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51790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561,4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53032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36 297,7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36 297,7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53032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27 223,3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27 223,3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2 Ю6 53032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9 074,4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9 074,4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Развитие дополнительного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39 938,5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39 955,4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Предоставление субсидий муниципальному автономному учреждению  дополнительного образования Спортивная школа с. Успенского муниципального образования Успенский район на финансовое </w:t>
            </w:r>
            <w:r w:rsidRPr="0013347D">
              <w:rPr>
                <w:sz w:val="26"/>
                <w:szCs w:val="26"/>
              </w:rPr>
              <w:lastRenderedPageBreak/>
              <w:t>обеспечение муниципального задания на оказание муниципальных услуг на предоставление дополнительного образования детей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02 3 01 00000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26 280,1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26 273,1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24 419,2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24 412,2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24 419,2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24 412,2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государственной программы Краснодарского края "Развитие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02 3 01 00600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Проведение медицинских осмотров лиц, занимающихся физической культурой и спортом по углубленной программе медицинского обследования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0060И</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0060И</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функционирования модели персонифицированного финансирования дополнительного образования детей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767,1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767,1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767,1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767,1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02 3 01 60740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93,8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93,8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02 3 01 60740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93,8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93,8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Предоставление субсидий муниципальному бюджетному образовательному учреждению дополнительного образования детей Дом детского творчества муниципального образования Успенский район на финансовое обеспечение муниципального задания на оказание муниципальных услуг </w:t>
            </w:r>
            <w:r w:rsidRPr="0013347D">
              <w:rPr>
                <w:sz w:val="26"/>
                <w:szCs w:val="26"/>
              </w:rPr>
              <w:lastRenderedPageBreak/>
              <w:t>на предоставление дополнительного образования детей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02 3 02 00000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13 154,0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13 154,0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11 863,7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11 863,7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11 863,7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11 863,7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функционирования модели персонифицированного финансирования дополнительного образования детей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02 3 02 01590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1 290,3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1 290,3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02 3 02 01590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1 290,3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1 290,3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423,1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440,0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02 3 03 60820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423,1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440,0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02 3 03 60820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245,7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255,5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02 3 03 60820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184,5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Финансовое обеспечение (возмещение) исполнения муниципального заказа на оплату соглашений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02 3 07 00000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88,3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функционирования модели персонифицированного финансирования дополнительного образования детей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02 3 07 01590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88,3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02 3 07 01590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02 3 07 </w:t>
            </w:r>
            <w:r w:rsidRPr="0013347D">
              <w:rPr>
                <w:sz w:val="26"/>
                <w:szCs w:val="26"/>
              </w:rPr>
              <w:lastRenderedPageBreak/>
              <w:t>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02 3 07 01590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630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02 3 07 01590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Создание условий для обеспечения инновационного характера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2 121,1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2 422,0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проведения государственной итоговой аттестации по образовательным программам основного общего и среднего общего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2 096,4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2 397,3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02 4 01 62500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2 096,4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2 397,3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02 4 01 62500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741,4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841,9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02 4 01 62500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1 355,0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1 555,4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Меры социальной поддержки в виде ежемесячной стипендии студентам, обучающимся в образовательных организациях по образовательным программам высшего образования, по договорам о целевом обучении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02 4 06 00000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02 4 06 00010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02 4 06 00010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Финансовое обеспечение деятельности </w:t>
            </w:r>
            <w:r w:rsidRPr="0013347D">
              <w:rPr>
                <w:sz w:val="26"/>
                <w:szCs w:val="26"/>
              </w:rPr>
              <w:lastRenderedPageBreak/>
              <w:t>казённых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02 7 00 </w:t>
            </w:r>
            <w:r w:rsidRPr="0013347D">
              <w:rPr>
                <w:sz w:val="26"/>
                <w:szCs w:val="26"/>
              </w:rPr>
              <w:lastRenderedPageBreak/>
              <w:t>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50 908,1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51 896,3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«Управление образованием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8 029,6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8 029,6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8 029,6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8 029,6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7 829,6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7 829,6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196,4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«Централизованная бухгалтерия-1»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38 978,5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39 966,7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25 823,8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25 823,8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25 163,2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25 163,2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660,6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660,6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02 7 02 60860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13 154,7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14 142,9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02 7 02 60860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11 154,6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12 142,9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02 7 02 60860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2 000,1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дополнительного профессионального образования «Методический кабинет»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Расходы на обеспечение деятельности </w:t>
            </w:r>
            <w:r w:rsidRPr="0013347D">
              <w:rPr>
                <w:sz w:val="26"/>
                <w:szCs w:val="26"/>
              </w:rPr>
              <w:lastRenderedPageBreak/>
              <w:t>(оказание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02 7 03 </w:t>
            </w:r>
            <w:r w:rsidRPr="0013347D">
              <w:rPr>
                <w:sz w:val="26"/>
                <w:szCs w:val="26"/>
              </w:rPr>
              <w:lastRenderedPageBreak/>
              <w:t>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02 7 03 00590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02 7 03 00590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"Дети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35 325,7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38 890,5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отдыха, оздоровления и занятости детей в Успенском районе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3 736,8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3 833,2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отдыха и оздоровления детей в Успенском районе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2 414,8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2 511,2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03 1 01 63110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2 414,8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2 511,2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03 1 01 63110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1 503,0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1 563,0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03 1 01 63110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911,8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948,2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отдыха и оздоровления детей в муниципальных профильных сменах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480,0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480,0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проведение и материально-техническое обеспечение физкультурных и спортивных мероприятий, включенных в календарный план физкультурных и спортивных мероприятий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и проведение муниципальной смены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03 1 19 00000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03 1 19 </w:t>
            </w:r>
            <w:r w:rsidRPr="0013347D">
              <w:rPr>
                <w:sz w:val="26"/>
                <w:szCs w:val="26"/>
              </w:rPr>
              <w:lastRenderedPageBreak/>
              <w:t>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03 1 19 00010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Дети, нуждающиеся в особой заботе государства (дети из семей, находящихся в трудной жизненной ситуации, дети-инвалиды, дети-сироты и дети, оставшиеся без попечения родителей)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31 588,9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35 057,3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доставки организованных групп детей, проживающих на территории муниципального образования Успенский район, нуждающихся в особой заботе государства  (дети из семей, находящихся в трудной жизненной ситуации, дети-инвалиды, дети-сироты и дети, оставшиеся без попечения родителей)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03 3 04 00000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31 215,2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34 683,6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04 А0820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24 285,2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27 753,6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04 А0820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33,5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Бюджетные инвестиции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04 А0820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24 255,1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27 720,1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Осуществление отдельных государственных полномочий по обеспечению детей-сирот и детей, </w:t>
            </w:r>
            <w:r w:rsidRPr="0013347D">
              <w:rPr>
                <w:sz w:val="26"/>
                <w:szCs w:val="26"/>
              </w:rPr>
              <w:lastRenderedPageBreak/>
              <w:t>оставшихся без попечения родителей, лиц из числа детей-сирот и детей, оставшихся без попечения родителей, жилыми помещениями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03 3 04 R0820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6 930,0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6 930,0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Бюджетные инвестиции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04 R0820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6 930,0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6 930,0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03 3 05 00000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03 3 05 69000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03 3 05 69000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"Развитие культуры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45 453,5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46 254,7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Культура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1 629,7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1 633,1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Создание условий для организации досуга и культуры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04 1 01 00000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1 447,3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1 447,3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Поддержка творческих коллективов; организация и проведение смотров, фестивалей, конкурсов по различным жанрам искусства и прочих мероприятий (праздники, концерты, выставки, ярмарках народного творчества, народных художественных промыслов и ремесел; оказание поддержки самодеятельным коллективам в организации обменных выступлений и гастрольных поездок; издание справочной и методической литературы по вопросам развития народного творчества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04 1 01 00011</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1 447,3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1 447,3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04 1 01 00011</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1 447,3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1 447,3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Организация библиотечного обслуживания пользователей, комплектование и обеспечение сохранности библиотечных </w:t>
            </w:r>
            <w:r w:rsidRPr="0013347D">
              <w:rPr>
                <w:sz w:val="26"/>
                <w:szCs w:val="26"/>
              </w:rPr>
              <w:lastRenderedPageBreak/>
              <w:t>фондов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04 1 03 00000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185,8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Государственная поддержка отрасли культуры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1 03 L5190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185,8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1 03 L5190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185,8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Совершенствование деятельности муниципальных учреждений по предоставлению муниципальных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41 991,1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42 788,9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Обеспечение деятельности муниципального автономного учреждения дополнительного образования "Детская школа искусств" муниципального образования Успенский район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24 007,0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24 824,3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23 570,7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24 370,7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23 570,7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24 370,7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04 3 01 60820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436,3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453,6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04 3 01 60820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436,3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453,6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бюджетного учреждения межпоселенческого центра культуры и досуга «Родник»</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3 498,1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3 498,1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3 498,1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3 498,1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3 498,1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3 498,1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бюджетного учреждения культуры «Межпоселенческая центральная библиотека»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5 248,9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5 229,4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Расходы на обеспечение деятельности </w:t>
            </w:r>
            <w:r w:rsidRPr="0013347D">
              <w:rPr>
                <w:sz w:val="26"/>
                <w:szCs w:val="26"/>
              </w:rPr>
              <w:lastRenderedPageBreak/>
              <w:t>(оказание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04 3 03 </w:t>
            </w:r>
            <w:r w:rsidRPr="0013347D">
              <w:rPr>
                <w:sz w:val="26"/>
                <w:szCs w:val="26"/>
              </w:rPr>
              <w:lastRenderedPageBreak/>
              <w:t>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5 248,9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5 229,4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04 3 03 00590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5 248,9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5 229,4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бюджетного киновидео учреждения «Иллюзион»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04 3 04 00000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3 307,0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04 3 04 00590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3 307,0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04 3 04 00590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3 307,0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"Централизованная бухгалтерия отдела культуры"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04 3 05 00000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5 930,1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5 930,1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04 3 05 00590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5 930,1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5 930,1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04 3 05 00590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5 286,0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5 286,0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04 3 05 00590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643,9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643,9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04 3 05 00590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Отдельное мероприятие муниципальной 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04 4 00 00000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1 832,7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1 832,7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"Отдел культуры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04 4 01 00000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1 832,7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1 832,7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04 4 01 00190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1 832,7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1 832,7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04 4 01 00190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1 809,7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1 809,7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04 4 01 00190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04 4 01 00190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Муниципальная программа Успенского района "Комплексное и устойчивое </w:t>
            </w:r>
            <w:r w:rsidRPr="0013347D">
              <w:rPr>
                <w:sz w:val="26"/>
                <w:szCs w:val="26"/>
              </w:rPr>
              <w:lastRenderedPageBreak/>
              <w:t>развитие муниципального образования Успенский район в сфере строительства, архитектуры и дорожного хозяйства"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05 0 00 00000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8 123,8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8 422,6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бюджетного учреждения «Управление капитального строительства и единого заказчика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2 324,1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2 515,1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05 1 00 00590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2 324,1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2 515,1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05 1 00 00590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2 324,1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2 515,1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отдела архитектуры и градостроительства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1 245,6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1 245,6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1 245,6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Строительство, реконструкция, капитальный ремонт, ремонт и содержание автомобильных дорог местного значения, проходящих вне населенных пунктов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4 554,1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4 661,9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Капитальный ремонт и ремонт автомобильных дорог местного значения, включая проектно-изыскательские работы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05 3 00 15430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4 554,1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4 661,9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05 3 00 15430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4 554,1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4 661,9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"Развитие топливно-энергетического комплекса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119 682,6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7 555,2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Энергосбережение и повышение энергетической эффективности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Энергосбережение в жилищном фонде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06 2 05 00000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Оплата взносов в некоммерческую краевую организацию "Фонд капитального ремонта многоквартирных домов, расположенных на территории Краснодарского края" согласно закону Краснодарского края от 01.07.2014 г. № 2735-КЗ "Об организации </w:t>
            </w:r>
            <w:r w:rsidRPr="0013347D">
              <w:rPr>
                <w:sz w:val="26"/>
                <w:szCs w:val="26"/>
              </w:rPr>
              <w:lastRenderedPageBreak/>
              <w:t>проведения капитального ремонта общего имущества собственников помещений в многоквартирных домах, расположенных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06 2 05 00004</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370,0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370,0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06 2 05 00004</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370,0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370,0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Оплата коммунальных услуг в квартирах, находящихся в муниципальной собственности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06 2 05 00005</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06 2 05 00005</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Развитие систем теплоснабжения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62 864,8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Строительство блочно-модульной котельной, расположенной по адресу: Краснодарский край, Успенский район, с.Успенское, ул. Молодежная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06 3 05 00000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62 864,8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06 3 05 01070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7 309,2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06 3 05 01070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7 309,2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3 05 SТ000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55 555,6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Субсидии бюджетным и автономным учреждениям, государственным (муниципальным) унитарным предприятиям на осуществление </w:t>
            </w:r>
            <w:r w:rsidRPr="0013347D">
              <w:rPr>
                <w:sz w:val="26"/>
                <w:szCs w:val="26"/>
              </w:rPr>
              <w:lastRenderedPageBreak/>
              <w:t>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06 3 05 SТ000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55 555,6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Газификация населенных пунктов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06 4 00 00000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56 347,8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7 085,2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Распределительные газопроводы низкого давления в с. Новоурупском по улицам: ул. Ленина, ул. Энгельса, ул. К. Маркса, ул. Лесная, ул. Маяковского, ул. Строителей, ул. Советская, ул. Фестивальная, ул. Октябрьская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06 4 04 00000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56 347,8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7 085,2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газоснабжения населения (поселений) (строительство подводящих газопроводов, распределительных газопроводов)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4 04 S0620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56 347,8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7 085,2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06 4 04 S0620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56 347,8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7 085,2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"Развитие общественной инфраструктуры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07 0 00 00000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1 995,9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198,0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Строительство общеобразовательного учреждения начальных классов на 400 мест в с.Успенском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07 2 00 00000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1 434,0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07 2 00 00010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1 434,0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w:t>
            </w:r>
            <w:r w:rsidRPr="0013347D">
              <w:rPr>
                <w:sz w:val="26"/>
                <w:szCs w:val="26"/>
              </w:rPr>
              <w:lastRenderedPageBreak/>
              <w:t>недвижимого имущества в 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07 2 00 00010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1 434,0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Проектирование и строительство детского сада на 125 мест в селе Вольном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07 Е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561,9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198,0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07 Е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561,9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198,0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 общего образования, дошкольного образования, дополнительного образования, отрасли культуры, сооружений инженерной защиты и берегоукрепления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07 Е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561,9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«Развитие жилищно-коммунального хозяйства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943 760,1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Развитие водопроводно-канализационного хозяйства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1 150,0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16 150,0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Проведение комплекса мероприятий по модернизации, строительству, реконструкции и ремонту объектов водоснабжения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1 150,0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1 150,0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Приобретение оборудования для систем водоотведения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08 1 01 00018</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08 1 01 00018</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Приобретение оборудования для систем водоснабжения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08 1 01 00019</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08 1 01 00019</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Предоставление субсидий в целях финансового обеспечения затрат в рамках мер по предупреждению банкротства и восстановлению платежеспособности муниципальных унитарных предприятий муниципального образования Успенский </w:t>
            </w:r>
            <w:r w:rsidRPr="0013347D">
              <w:rPr>
                <w:sz w:val="26"/>
                <w:szCs w:val="26"/>
              </w:rPr>
              <w:lastRenderedPageBreak/>
              <w:t xml:space="preserve">район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08 1 05 00000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08 1 05 00010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08 1 05 00010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охраны окружающей среды при обращении с отходами производства и потребления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Организация деятельности по накоплению (в том числе раздельному накоплению) и транспортированию твердых коммунальных отходов (приобретение контейнеров для раздельного накопления твердых коммунальных отходов)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Приобретение контейнеров для  сбора твердых коммунальных отходов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08 2 04 00000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08 2 04 00010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08 2 04 00010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Содержание мест (площадок) накопления твердых коммунальных отходов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08 2 05 00000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08 2 05 00010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08 2 05 00010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Строительство водопроводных сетей и водопроводных очистных сооружений для обеспечения п. Мичуринский, х. Белецкий, с. Маламино, а. Кургоковский Успенского района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941 610,1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Авторский надзор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Выполнение технических условий по объекту: "Строительство водопроводных сетей и водопроводных очистных сооружений для обеспечения п. Мичуринский, х. Белецкий, с. Маламино, а. Кургоковский Успенского района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08 4 04 00000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08 4 04 00010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08 4 04 00010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340,0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Региональный проект "Модернизация коммунальной инфраструктуры (Краснодарский край)"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И3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941 230,1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 модернизации коммунальной инфраструктуры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И3 51540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696 821,1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rsidRPr="0013347D">
              <w:rPr>
                <w:sz w:val="26"/>
                <w:szCs w:val="26"/>
              </w:rPr>
              <w:lastRenderedPageBreak/>
              <w:t>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08 4 И3 51540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696 821,1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 модернизации коммунальной инфраструктуры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И3 А1540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244 409,0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08 4 И3 А1540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460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244 409,0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"Развитие сельского хозяйства и регулирование рынков сельскохозяйственной продукции, сырья и продовольствия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17 341,6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17 341,6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Развитие малых форм хозяйствования в агропромышленном комплексе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12 348,5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12 348,5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Краснодарского края по поддержке сельскохозяйственного производства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12 348,5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12 348,5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крестьянских (фермерских) хозяйств и индивидуальных предпринимателей, ведущих деятельность в области сельскохозяйственного производства), (возмещение части затрат на производство реализуемой продукции животноводства молока (коров, коз))</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09 1 00 60911</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09 1 00 60911</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Осуществление отдельных </w:t>
            </w:r>
            <w:r w:rsidRPr="0013347D">
              <w:rPr>
                <w:sz w:val="26"/>
                <w:szCs w:val="26"/>
              </w:rPr>
              <w:lastRenderedPageBreak/>
              <w:t>государственных полномочий Краснодарского края по поддержке сельскохозяйственного производства (в сфере финансовой государственной поддержки крестьянских (фермерских) хозяйств и индивидуальных предпринимателей, ведущих деятельность в области сельскохозяйственного производства),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09 1 00 </w:t>
            </w:r>
            <w:r w:rsidRPr="0013347D">
              <w:rPr>
                <w:sz w:val="26"/>
                <w:szCs w:val="26"/>
              </w:rPr>
              <w:lastRenderedPageBreak/>
              <w:t>60912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7 748,5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7 748,5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7 748,5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7 748,5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крестьянских (фермерских) хозяйств и индивидуальных предпринимателей, ведущих деятельность в области сельскохозяйственного производства), (возмещение части затрат на строительство теплиц для выращивания овощей и (или) ягод в защищенном грунте на металлическом и стеклопластиковом каркасе)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09 1 00 60913</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09 1 00 60913</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развития личных подсобных хозяйств в области сельскохозяйственного производства), (возмещение части затрат на производство реализуемой продукции </w:t>
            </w:r>
            <w:r w:rsidRPr="0013347D">
              <w:rPr>
                <w:sz w:val="26"/>
                <w:szCs w:val="26"/>
              </w:rPr>
              <w:lastRenderedPageBreak/>
              <w:t>животноводства молока (коров, коз))</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09 1 00 60914</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09 1 00 60914</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развития граждан, ведущих личное подсобное хозяйство и применяющих специальный налоговый режим "Налог на профессиональный доход" по направлению "Мой огород - мой бизнес"), (возмещение части затрат на производство реализуемой продукции животноводства молока (коров, коз))</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09 1 00 60916</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09 1 00 60916</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Краснодарского края по поддержке сельскохозяйственного производства (в сфере финансовой государственной поддержки развития граждан, ведущих личное подсобное хозяйство и применяющих специальный налоговый режим "Налог на профессиональный доход" по направлению "Мой огород - мой бизнес"),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09 1 00 60917</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09 1 00 60917</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Обеспечение деятельности </w:t>
            </w:r>
            <w:r w:rsidRPr="0013347D">
              <w:rPr>
                <w:sz w:val="26"/>
                <w:szCs w:val="26"/>
              </w:rPr>
              <w:lastRenderedPageBreak/>
              <w:t>муниципального бюджетного учреждения "Информационно-консультационного центр "Успенский""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09 2 00 </w:t>
            </w:r>
            <w:r w:rsidRPr="0013347D">
              <w:rPr>
                <w:sz w:val="26"/>
                <w:szCs w:val="26"/>
              </w:rPr>
              <w:lastRenderedPageBreak/>
              <w:t>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2 934,7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2 934,7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ярмарок, участие в семинарах, форумах, выставках, проведение праздничных мероприятий по АПК</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09 2 00 00032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09 2 00 00032</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09 2 00 00590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2 834,7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2 834,7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09 2 00 00590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2 834,7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2 834,7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Проведение мероприятий по предупреждению и ликвидации болезней животных, их лечению, защите населения от болезней, общих для человека и животных, в части уничтожения биологических отходов в специальных печах (крематорах) и регулирования численности безнадзорных животных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2 058,4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2 058,4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09 3 00 61650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2 058,4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2 058,4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09 3 00 61650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2 058,4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2 058,4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"Обеспечение безопасности населения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47 345,6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30 895,6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Мероприятия по предупреждению и ликвидации чрезвычайных ситуаций, стихийных бедствий и их последствий в Успенском районе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967,0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967,0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Финансирование мероприятий по предупреждению и лквидации </w:t>
            </w:r>
            <w:r w:rsidRPr="0013347D">
              <w:rPr>
                <w:sz w:val="26"/>
                <w:szCs w:val="26"/>
              </w:rPr>
              <w:lastRenderedPageBreak/>
              <w:t xml:space="preserve">чрезвычайных ситуаций муниципального характера, выполняемых в рамках специальных решений (приобретение жилья гражданам  пострадавшим от ЧС природного и техногенного характера)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10 1 01 00000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263,0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263,0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263,0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263,0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10 1 01 60070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10 1 01 60070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Мероприятия по предупреждению и ликвидации чрезвычайных ситуаций, стихийных бедствий и их последствий в Успенском районе. Укомплектование резерва медикаментов.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252,0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и осуществление мероприятий по гражданской и территориальной обороне.Осуществление подготоки и содержание в готовности необходимых сил и средств, для защиты населения и территорий от ЧС, в том числе в случае возникновения опасностей при военных конфликтах или вследствии этих конфликтов (инженерно-техническое оснащение особо важных объектов)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10 1 03 </w:t>
            </w:r>
            <w:r w:rsidRPr="0013347D">
              <w:rPr>
                <w:sz w:val="26"/>
                <w:szCs w:val="26"/>
              </w:rPr>
              <w:lastRenderedPageBreak/>
              <w:t>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10 1 03 00010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Пожарная безопасность в муниципальном образовании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Пожарная безопасность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Снижение рисков и смягчение последствий чрезвычайных ситуаций природного и техногенного характера в Успенском районе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10 3 00 00010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10 3 00 00010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Укрепление правопорядка, профилактика правонарушений, усиление борьбы с преступностью в муниципальном образовании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10 4 00 00000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10 4 00 00010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10 4 00 00010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Профилактика терроризма и экстремизма в муниципальном образовании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21 600,0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Мероприятия по профилактике терроризма и экстремизма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Обеспечение инженерно-технической защищенности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10 5 07 00000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21 500,0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Участие в профилактике терроризма в части обеспечения инженерно</w:t>
            </w:r>
            <w:r w:rsidRPr="0013347D">
              <w:rPr>
                <w:sz w:val="26"/>
                <w:szCs w:val="26"/>
              </w:rPr>
              <w:noBreakHyphen/>
              <w:t>технической защищенности муниципальных образовательных организаций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07 S0460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21 500,0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07 S0460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5 07 S0460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«Единая дежурно-диспетчерская служба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10 6 00 00000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6 297,1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6 297,1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10 6 00 00590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6 297,1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6 297,1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10 6 00 00590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6 097,1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6 097,1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10 6 00 00590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«Аварийно-спасательный отряд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10 7 00 00000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15 136,5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15 136,5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10 7 00 00590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15 136,5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15 136,5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10 7 00 00590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13 030,5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13 030,5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10 7 00 00590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2 097,4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2 097,4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10 7 00 00590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Внедрение и развитие аппаратно- программного комплекса "Безопасный город"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10 9 00 00000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3 095,0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3 095,0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10 9 00 00010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3 095,0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3 095,0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10 9 00 00010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3 095,0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3 095,0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"Развитие физической культуры и спорта в муниципальном образовании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22 495,3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30 738,6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Развитие адаптивной физической культуры, в том числе организация, проведение и материально-техническое </w:t>
            </w:r>
            <w:r w:rsidRPr="0013347D">
              <w:rPr>
                <w:sz w:val="26"/>
                <w:szCs w:val="26"/>
              </w:rPr>
              <w:lastRenderedPageBreak/>
              <w:t>обеспечение физкультурных и спортивных мероприятий, включенных в календарный план физкультурных и спортивных мероприятий муниципального образования Успенский район, и участие в официальных межмуниципальных, межрегиональных и всероссийских соревнованиях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11 1 00 00000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бюджетного учреждения дополнительного образования «Спортивная школа «Смена»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13 510,1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17 360,1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10 256,3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14 103,6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10 256,3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14 103,6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Медицинское обеспечение лиц, проходящих спортивную подготовку</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11 2 00 02690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11 2 00 02690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66,9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69,6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11 2 00 60820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66,9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69,6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условий для развития физической культуры и массового спорта в части оплаты труда инструкторов по спорту</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S2820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2 00 S2820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Обеспечение деятельности муниципального бюджетного учреждения  </w:t>
            </w:r>
            <w:r w:rsidRPr="0013347D">
              <w:rPr>
                <w:sz w:val="26"/>
                <w:szCs w:val="26"/>
              </w:rPr>
              <w:lastRenderedPageBreak/>
              <w:t>"Центр физкультурно-массовой работы с населением"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11 3 00 00000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5 465,2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6 331,5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выполнения муниципального задания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11 3 02 00000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5 465,2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6 331,5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11 3 02 00590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5 465,2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6 331,5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11 3 02 00590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5 465,2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6 331,5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проведение и материально-техническое обеспечение физкультурных и спортивных мероприятий, включенных в календарный план физкультурных и спортивных мероприятий муниципального образования Успенский район и участие членов спортивных сборных команд района в официальных межмуниципальных, межрегиональных, всероссийских и международных соревнованиях</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11 4 00 00000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11 4 00 00010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11 4 00 00010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Целевой взнос за участие футбольных команд Успенского района и игроков в официальных краевых соревнованиях по футболу</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11 6 00 00000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11 6 00 00010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11 6 00 00010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Организация и проведение мероприятий Всероссийского физкультурно-спортивного комплекса «Готов к труду и обороне», включенных в календарный план физкультурных и спортивных мероприятий муниципального образования Успенский район, и участие членов спортивных сборных команд района в официальных межмуниципальных и региональных соревнованиях Всероссийского физкультурно-спортивного комплекса «Готов к труду и обороне». Приобретение материально-технических средств, </w:t>
            </w:r>
            <w:r w:rsidRPr="0013347D">
              <w:rPr>
                <w:sz w:val="26"/>
                <w:szCs w:val="26"/>
              </w:rPr>
              <w:lastRenderedPageBreak/>
              <w:t>спортивного инвентаря и оборудования, необходимых для проведения тестирования, командирование на обучающие семинары и курсы, медицинское обеспечение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11 7 00 00000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11 7 00 00010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11 7 00 00010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Строительство, реконструкция, ремонт спортивных объектов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А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3 527,0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Оснащение объектов спортивной инфраструктуры спортивно</w:t>
            </w:r>
            <w:r w:rsidRPr="0013347D">
              <w:rPr>
                <w:sz w:val="26"/>
                <w:szCs w:val="26"/>
              </w:rPr>
              <w:noBreakHyphen/>
              <w:t>технологическим оборудованием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А 00 L2280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3 527,0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А 00 L2280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3 527,0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"Молодёжь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8 720,7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8 720,7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Организация и проведение социально-значимых мероприятий в области молодёжной политики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1 360,0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1 360,0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1 330,0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1 330,0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Стипендии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учреждений в сфере молодёжной политики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6 268,7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6 268,7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"Центр развития молодежных инициатив"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12 2 01 00000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6 268,7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6 268,7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12 2 01 00590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6 268,7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6 268,7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12 2 01 00590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6 118,6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6 118,6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12 2 01 00590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Обеспечение деятельности отдела по делам молодёжи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1 092,0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1 092,0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1 092,0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1 092,0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1 082,0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1 082,0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12 3 00 00190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"Социальная поддержка граждан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56 378,2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57 323,9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Пенсионное обеспечение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5 588,5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5 588,5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Выплата пенсии за выслугу лет лицам, замещавшим должности муниципальной службы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15 1 00 41280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5 588,5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5 588,5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Публичные нормативные социальные выплаты гражданам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15 1 00 41280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5 588,5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5 588,5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Поддержка социально-ориентированных некоммерческих организаций и содействие развитию гражданского общества на территории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3 795,0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3 795,0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3 795,0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3 795,0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630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3 795,0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3 795,0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Отдельные мероприятия муниципальной 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42 543,2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43 488,9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15 3 00 69000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42 543,2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43 488,9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15 3 00 69000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245,8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Социальные выплаты гражданам, кроме публичных нормативных социальных выплат</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15 3 00 69000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42 306,8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43 243,1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доступности для инвалидов объектов транспортной, инженерной и социальной инфраструктуры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15 7 00 00000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xml:space="preserve">15 7 00 </w:t>
            </w:r>
            <w:r w:rsidRPr="0013347D">
              <w:rPr>
                <w:sz w:val="26"/>
                <w:szCs w:val="26"/>
              </w:rPr>
              <w:lastRenderedPageBreak/>
              <w:t>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15 7 00 00010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15 7 00 00010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Ежемесячная денежная выплата гражданам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15 9 00 00000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Ежемесячная денежная выплата почетным гражданам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15 9 01 00000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15 9 01 00010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Публичные нормативные выплаты гражданам несоциального характера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15 9 01 00010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330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3 901,5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"Экономическое развитие и инновационная экономика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3 304,7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3 304,7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Формирование инвестиционной привлекательности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Российский инвестиционный форум в г.Сочи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16 1 01 00000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16 1 01 00010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16 1 01 00010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956,6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казенного учреждения «Управление по закупкам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1 659,3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1 659,3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деятельности (оказание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16 2 00 00590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1 659,3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1 659,3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казенных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16 2 00 00590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1 559,3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1 559,3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16 2 00 00590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Поддержка малого и среднего предпринимательства в муниципальном образовании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16 3 00 00010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Иные закупки товаров, работ и услуг для обеспечения государственных </w:t>
            </w:r>
            <w:r w:rsidRPr="0013347D">
              <w:rPr>
                <w:sz w:val="26"/>
                <w:szCs w:val="26"/>
              </w:rPr>
              <w:lastRenderedPageBreak/>
              <w:t>(муниципальных)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16 3 00 00010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14.</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Успенского района "Управление муниципальным имуществом и земельными ресурсами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Повышение эффективности управления муниципальным имуществом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"Обеспечение деятельности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58 725,6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65 633,4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Информатизация деятельности органов местного самоуправления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4 665,4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4 665,4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4 665,4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4 665,4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18 1 00 00010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4 665,4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4 665,4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Информационное освещение деятельности органов местного самоуправления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6 700,0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отдельных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6 700,0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18 2 00 00010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6 700,0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Повышение профессионального уровня сотрудников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18 3 00 00010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18 3 00 00010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муниципального бюджетного учреждения "Учреждение по обеспечению деятельности органов местного самоуправления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18 8 00 00000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47 059,4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53 967,2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Расходы на обеспечение деятельности </w:t>
            </w:r>
            <w:r w:rsidRPr="0013347D">
              <w:rPr>
                <w:sz w:val="26"/>
                <w:szCs w:val="26"/>
              </w:rPr>
              <w:lastRenderedPageBreak/>
              <w:t>(оказание услуг) муниципальных учреждений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18 8 00 </w:t>
            </w:r>
            <w:r w:rsidRPr="0013347D">
              <w:rPr>
                <w:sz w:val="26"/>
                <w:szCs w:val="26"/>
              </w:rPr>
              <w:lastRenderedPageBreak/>
              <w:t>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47 059,4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53 967,2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18 8 00 00590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47 059,4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53 967,2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архивного отдела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18 9 00 00000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Укрепление материально-технической базы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18 9 01 00000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18 9 01 00010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18 9 01 00010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Гармонизация межнациональных отношений и развитие национальных культур в муниципальном образовании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А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А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 А 00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по осуществлению комплекса мер в обеспечении безопасности дорожного движения в Успенском районе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Мероприятия по выполнению муниципальной программы по осуществлению комплекса мер в обеспечении безопасности дорожного движения в Успенском районе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Приобретение оргтехники для работы комиссии и инспектора по пропаганде безопасности дорожного движения (отдел государственной инспекции безопасности дорожного движения отдела Министерства внутренних дел России по Успенскому району)</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Реализация мероприятий подпрограммы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Приобретение методических материалов, программ, учебных пособий для дошкольных и общеобразовательных учреждений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Реализация мероприятий подпрограммы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68,0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19 1 03 00010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Участие в осуществлении мероприятий по предупреждению детского дорожно</w:t>
            </w:r>
            <w:r w:rsidRPr="0013347D">
              <w:rPr>
                <w:sz w:val="26"/>
                <w:szCs w:val="26"/>
              </w:rPr>
              <w:noBreakHyphen/>
              <w:t xml:space="preserve">транспортного травматизма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19 1 06 00000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Участие в осуществлении мероприятий по предупреждению детского дорожно</w:t>
            </w:r>
            <w:r w:rsidRPr="0013347D">
              <w:rPr>
                <w:sz w:val="26"/>
                <w:szCs w:val="26"/>
              </w:rPr>
              <w:noBreakHyphen/>
              <w:t>транспортного травматизма на территории муниципальных образований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19 1 06 02470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бюджетным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19 1 06 02470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Субсидии автономным учреждениям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19 1 06 02470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Pr>
                <w:sz w:val="26"/>
                <w:szCs w:val="26"/>
              </w:rPr>
              <w:t>0,0</w:t>
            </w:r>
            <w:r w:rsidRPr="0013347D">
              <w:rPr>
                <w:sz w:val="26"/>
                <w:szCs w:val="26"/>
              </w:rPr>
              <w:t> </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Муниципальная программа "Управление муниципальными финансами"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34 974,1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31 974,1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Управление муниципальным долгом муниципального образования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Эффективное управление муниципальным долгом муниципального образования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20 1 01 00000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Процентные платежи по муниципальному долгу Успенского района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20 1 01 10520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Обслуживание муниципального долга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20 1 01 10520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730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2 866,7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Формирование единой финансово-бюджетной политики муниципального образования Успенский район и обеспечение сбалансированности бюджета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32 107,4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29 107,4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составления и исполнения бюджета муниципального образования Успенский район с учетом соблюдения принципов сбалансированности бюджета и прозрачности (открытости)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20 2 01 00000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17 107,4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17 107,4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17 107,4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17 107,4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16 707,4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16 707,4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Иные закупки товаров, работ и услуг для обеспечения государственных </w:t>
            </w:r>
            <w:r w:rsidRPr="0013347D">
              <w:rPr>
                <w:sz w:val="26"/>
                <w:szCs w:val="26"/>
              </w:rPr>
              <w:lastRenderedPageBreak/>
              <w:t>(муниципальных)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20 2 01 00190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380,0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20 2 01 00190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Межбюджетное регулирование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Дотация на выравнивание бюджетной обеспеченности бюджетов поселений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20 2 02 00030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Дотации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20 2 02 00030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12 000,0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18.</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Руководство и управление в сфере установленных функций органов местного самоуправления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главы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3 878,5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19.</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представительного органа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Председатель и заместитель представительного органа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3 203,7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представительного органа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51 3 00 00190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51 3 00 00190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0,1</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66 307,0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66 307,6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функционирования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50 635,6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50 635,6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50 635,6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50 635,6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Расходы на выплаты персоналу </w:t>
            </w:r>
            <w:r w:rsidRPr="0013347D">
              <w:rPr>
                <w:sz w:val="26"/>
                <w:szCs w:val="26"/>
              </w:rPr>
              <w:lastRenderedPageBreak/>
              <w:t>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52 1 00 </w:t>
            </w:r>
            <w:r w:rsidRPr="0013347D">
              <w:rPr>
                <w:sz w:val="26"/>
                <w:szCs w:val="26"/>
              </w:rPr>
              <w:lastRenderedPageBreak/>
              <w:t>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50 505,6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50 505,6</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Административные и иные комиссии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14 187,2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14 187,8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52 2 00 51200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52 2 00 51200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7,9</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52 2 00 60870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1 015,5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1 015,5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52 2 00 60870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931,3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931,3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52 2 00 60870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84,2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84,2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Осуществление отдельных государственных полномочий Краснодарского края по поддержке сельскохозяйственного производства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52 2 00 60910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2 025,0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52 2 00 60910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1 863,0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1 863,0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52 2 00 60910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162,0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11 139,4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11 139,4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выплату персоналу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52 2 00 69000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10 297,4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10 297,4</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Иные закупки товаров, работ и услуг для </w:t>
            </w:r>
            <w:r w:rsidRPr="0013347D">
              <w:rPr>
                <w:sz w:val="26"/>
                <w:szCs w:val="26"/>
              </w:rPr>
              <w:lastRenderedPageBreak/>
              <w:t>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xml:space="preserve">52 2 00 </w:t>
            </w:r>
            <w:r w:rsidRPr="0013347D">
              <w:rPr>
                <w:sz w:val="26"/>
                <w:szCs w:val="26"/>
              </w:rPr>
              <w:lastRenderedPageBreak/>
              <w:t>69000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842,0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842,0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Финансовое обеспечение непредвиденных расходов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52 3 00 00000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Резервный фонд администрации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52 3 00 10490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Резервные средства</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52 3 00 10490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870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400,0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иных функций, связанных с муниципальным управлением</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52 6 00 00000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440,2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440,2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52 6 02 00000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Реализация мероприятий подпрограммы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52 6 02 00010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52 6 02 00010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20,2</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Прохождение диспансеризации муниципальными служащими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52 6 03 00000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расходы муниципального образования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52 6 03 00001</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52 6 03 00001</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420,0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Прочие расходы муниципального образования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413,3</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Оплата членских взносов в Совет муниципальных образований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52 7 06 00000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Оплата членских взносов в Совет муниципальных образований Краснодарского края</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52 7 06 09970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Уплата налогов, сборов и иных платежей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52 7 06 09970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850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278,8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Оплата статистических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52 7 07 00000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134,5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134,5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Оплата статистических услуг</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52 7 07 09980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134,5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134,5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52 7 07 09980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134,5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134,5</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Мобилизационная подготовка муниципального образования Успенский </w:t>
            </w:r>
            <w:r w:rsidRPr="0013347D">
              <w:rPr>
                <w:sz w:val="26"/>
                <w:szCs w:val="26"/>
              </w:rPr>
              <w:lastRenderedPageBreak/>
              <w:t>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52 Б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230,7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lastRenderedPageBreak/>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Прочие обязательства муниципального образования Успенский район</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Б 00 99990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230,7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52 Б 00 99990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230,7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230,7</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21.</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 xml:space="preserve">Контрольно-счетная палата </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55 0 00 00000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2 639,8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2 639,8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Руководитель Контрольно-счетной палаты муниципального образования Успенский район и его заместители</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55 1 00 00000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55 1 00 00190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2 586,8</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Обеспечение деятельности Контрольно-счетной палаты</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55 2 00 00000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53,0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обеспечение функций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55 2 00 00190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53,0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Расходы на выплаты персоналу государственных (муниципальных) органов</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55 2 00 00190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120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Иные закупки товаров, работ и услуг для обеспечения государственных (муниципальных) нужд</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55 2 00 00190</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240</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50,0</w:t>
            </w:r>
          </w:p>
        </w:tc>
      </w:tr>
      <w:tr w:rsidR="0013347D" w:rsidRPr="0013347D" w:rsidTr="0013347D">
        <w:trPr>
          <w:gridAfter w:val="1"/>
          <w:wAfter w:w="25" w:type="dxa"/>
          <w:trHeight w:val="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22.</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both"/>
              <w:rPr>
                <w:sz w:val="26"/>
                <w:szCs w:val="26"/>
              </w:rPr>
            </w:pPr>
            <w:r w:rsidRPr="0013347D">
              <w:rPr>
                <w:sz w:val="26"/>
                <w:szCs w:val="26"/>
              </w:rPr>
              <w:t>Условно-утвержденные</w:t>
            </w:r>
          </w:p>
        </w:tc>
        <w:tc>
          <w:tcPr>
            <w:tcW w:w="11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6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 </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15 800,0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3347D" w:rsidRPr="0013347D" w:rsidRDefault="0013347D" w:rsidP="0013347D">
            <w:pPr>
              <w:jc w:val="center"/>
              <w:rPr>
                <w:sz w:val="26"/>
                <w:szCs w:val="26"/>
              </w:rPr>
            </w:pPr>
            <w:r w:rsidRPr="0013347D">
              <w:rPr>
                <w:sz w:val="26"/>
                <w:szCs w:val="26"/>
              </w:rPr>
              <w:t>33 300,0</w:t>
            </w:r>
          </w:p>
        </w:tc>
      </w:tr>
    </w:tbl>
    <w:p w:rsidR="00AB7FCB" w:rsidRDefault="00AB7FCB" w:rsidP="00350ED0">
      <w:pPr>
        <w:jc w:val="right"/>
        <w:rPr>
          <w:color w:val="000000"/>
          <w:sz w:val="26"/>
          <w:szCs w:val="26"/>
        </w:rPr>
      </w:pPr>
    </w:p>
    <w:p w:rsidR="00A3046B" w:rsidRDefault="00A3046B" w:rsidP="00350ED0">
      <w:pPr>
        <w:jc w:val="right"/>
        <w:rPr>
          <w:color w:val="000000"/>
          <w:sz w:val="26"/>
          <w:szCs w:val="26"/>
        </w:rPr>
      </w:pPr>
    </w:p>
    <w:p w:rsidR="00E13A27" w:rsidRPr="00742985" w:rsidRDefault="00E13A27" w:rsidP="00350ED0">
      <w:pPr>
        <w:jc w:val="right"/>
        <w:rPr>
          <w:color w:val="000000"/>
          <w:sz w:val="26"/>
          <w:szCs w:val="26"/>
        </w:rPr>
      </w:pPr>
    </w:p>
    <w:p w:rsidR="000537BE" w:rsidRDefault="000537BE" w:rsidP="00041C64">
      <w:pPr>
        <w:ind w:left="284"/>
      </w:pPr>
    </w:p>
    <w:p w:rsidR="00E13A27" w:rsidRPr="00E13A27" w:rsidRDefault="00E13A27" w:rsidP="00E13A27">
      <w:pPr>
        <w:widowControl w:val="0"/>
        <w:rPr>
          <w:sz w:val="26"/>
          <w:szCs w:val="26"/>
        </w:rPr>
      </w:pPr>
      <w:bookmarkStart w:id="0" w:name="_GoBack"/>
      <w:r w:rsidRPr="00E13A27">
        <w:rPr>
          <w:sz w:val="26"/>
          <w:szCs w:val="26"/>
        </w:rPr>
        <w:t>Исполняющий обязанности</w:t>
      </w:r>
    </w:p>
    <w:p w:rsidR="00E13A27" w:rsidRPr="00E13A27" w:rsidRDefault="00E13A27" w:rsidP="00E13A27">
      <w:pPr>
        <w:widowControl w:val="0"/>
        <w:rPr>
          <w:sz w:val="26"/>
          <w:szCs w:val="26"/>
        </w:rPr>
      </w:pPr>
      <w:r w:rsidRPr="00E13A27">
        <w:rPr>
          <w:sz w:val="26"/>
          <w:szCs w:val="26"/>
        </w:rPr>
        <w:t>главы муниципального образования</w:t>
      </w:r>
    </w:p>
    <w:p w:rsidR="00E13A27" w:rsidRPr="00E13A27" w:rsidRDefault="00E13A27" w:rsidP="00E13A27">
      <w:pPr>
        <w:widowControl w:val="0"/>
        <w:rPr>
          <w:sz w:val="26"/>
          <w:szCs w:val="26"/>
        </w:rPr>
      </w:pPr>
      <w:r w:rsidRPr="00E13A27">
        <w:rPr>
          <w:sz w:val="26"/>
          <w:szCs w:val="26"/>
        </w:rPr>
        <w:t>Успенский район</w:t>
      </w:r>
      <w:r w:rsidRPr="00E13A27">
        <w:rPr>
          <w:sz w:val="26"/>
          <w:szCs w:val="26"/>
        </w:rPr>
        <w:tab/>
      </w:r>
      <w:r w:rsidRPr="00E13A27">
        <w:rPr>
          <w:sz w:val="26"/>
          <w:szCs w:val="26"/>
        </w:rPr>
        <w:tab/>
      </w:r>
      <w:r w:rsidRPr="00E13A27">
        <w:rPr>
          <w:sz w:val="26"/>
          <w:szCs w:val="26"/>
        </w:rPr>
        <w:tab/>
      </w:r>
      <w:r w:rsidRPr="00E13A27">
        <w:rPr>
          <w:sz w:val="26"/>
          <w:szCs w:val="26"/>
        </w:rPr>
        <w:tab/>
      </w:r>
      <w:r w:rsidRPr="00E13A27">
        <w:rPr>
          <w:sz w:val="26"/>
          <w:szCs w:val="26"/>
        </w:rPr>
        <w:tab/>
      </w:r>
      <w:r w:rsidRPr="00E13A27">
        <w:rPr>
          <w:sz w:val="26"/>
          <w:szCs w:val="26"/>
        </w:rPr>
        <w:tab/>
      </w:r>
      <w:r w:rsidRPr="00E13A27">
        <w:rPr>
          <w:sz w:val="26"/>
          <w:szCs w:val="26"/>
        </w:rPr>
        <w:tab/>
      </w:r>
      <w:r w:rsidRPr="00E13A27">
        <w:rPr>
          <w:sz w:val="26"/>
          <w:szCs w:val="26"/>
        </w:rPr>
        <w:tab/>
      </w:r>
      <w:r w:rsidRPr="00E13A27">
        <w:rPr>
          <w:sz w:val="26"/>
          <w:szCs w:val="26"/>
        </w:rPr>
        <w:tab/>
        <w:t xml:space="preserve">     Е.И.Тороп</w:t>
      </w:r>
    </w:p>
    <w:p w:rsidR="00780861" w:rsidRPr="00E13A27" w:rsidRDefault="00780861" w:rsidP="00780861">
      <w:pPr>
        <w:ind w:left="191" w:hanging="191"/>
        <w:rPr>
          <w:color w:val="000000"/>
          <w:spacing w:val="-2"/>
          <w:sz w:val="26"/>
          <w:szCs w:val="26"/>
        </w:rPr>
      </w:pPr>
    </w:p>
    <w:bookmarkEnd w:id="0"/>
    <w:p w:rsidR="00780861" w:rsidRPr="00D80243" w:rsidRDefault="00780861" w:rsidP="00041C64">
      <w:pPr>
        <w:ind w:left="284"/>
      </w:pPr>
    </w:p>
    <w:sectPr w:rsidR="00780861" w:rsidRPr="00D80243" w:rsidSect="00547403">
      <w:headerReference w:type="even" r:id="rId8"/>
      <w:headerReference w:type="default" r:id="rId9"/>
      <w:footerReference w:type="even" r:id="rId10"/>
      <w:footerReference w:type="default" r:id="rId11"/>
      <w:pgSz w:w="11907" w:h="16840" w:code="9"/>
      <w:pgMar w:top="1135" w:right="567" w:bottom="1276" w:left="5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279" w:rsidRDefault="00224279">
      <w:r>
        <w:separator/>
      </w:r>
    </w:p>
  </w:endnote>
  <w:endnote w:type="continuationSeparator" w:id="0">
    <w:p w:rsidR="00224279" w:rsidRDefault="00224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279" w:rsidRDefault="002330EA" w:rsidP="00555A3C">
    <w:pPr>
      <w:pStyle w:val="aa"/>
      <w:framePr w:wrap="around" w:vAnchor="text" w:hAnchor="margin" w:xAlign="center" w:y="1"/>
      <w:rPr>
        <w:rStyle w:val="a9"/>
      </w:rPr>
    </w:pPr>
    <w:r>
      <w:rPr>
        <w:rStyle w:val="a9"/>
      </w:rPr>
      <w:fldChar w:fldCharType="begin"/>
    </w:r>
    <w:r w:rsidR="00224279">
      <w:rPr>
        <w:rStyle w:val="a9"/>
      </w:rPr>
      <w:instrText xml:space="preserve">PAGE  </w:instrText>
    </w:r>
    <w:r>
      <w:rPr>
        <w:rStyle w:val="a9"/>
      </w:rPr>
      <w:fldChar w:fldCharType="separate"/>
    </w:r>
    <w:r w:rsidR="00224279">
      <w:rPr>
        <w:rStyle w:val="a9"/>
        <w:noProof/>
      </w:rPr>
      <w:t>1</w:t>
    </w:r>
    <w:r>
      <w:rPr>
        <w:rStyle w:val="a9"/>
      </w:rPr>
      <w:fldChar w:fldCharType="end"/>
    </w:r>
  </w:p>
  <w:p w:rsidR="00224279" w:rsidRDefault="00224279">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279" w:rsidRDefault="002330EA" w:rsidP="00555A3C">
    <w:pPr>
      <w:pStyle w:val="aa"/>
      <w:framePr w:wrap="around" w:vAnchor="text" w:hAnchor="margin" w:xAlign="center" w:y="1"/>
      <w:rPr>
        <w:rStyle w:val="a9"/>
      </w:rPr>
    </w:pPr>
    <w:r>
      <w:rPr>
        <w:rStyle w:val="a9"/>
      </w:rPr>
      <w:fldChar w:fldCharType="begin"/>
    </w:r>
    <w:r w:rsidR="00224279">
      <w:rPr>
        <w:rStyle w:val="a9"/>
      </w:rPr>
      <w:instrText xml:space="preserve">PAGE  </w:instrText>
    </w:r>
    <w:r>
      <w:rPr>
        <w:rStyle w:val="a9"/>
      </w:rPr>
      <w:fldChar w:fldCharType="separate"/>
    </w:r>
    <w:r w:rsidR="00E13A27">
      <w:rPr>
        <w:rStyle w:val="a9"/>
        <w:noProof/>
      </w:rPr>
      <w:t>40</w:t>
    </w:r>
    <w:r>
      <w:rPr>
        <w:rStyle w:val="a9"/>
      </w:rPr>
      <w:fldChar w:fldCharType="end"/>
    </w:r>
  </w:p>
  <w:p w:rsidR="00224279" w:rsidRDefault="00224279">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279" w:rsidRDefault="00224279">
      <w:r>
        <w:separator/>
      </w:r>
    </w:p>
  </w:footnote>
  <w:footnote w:type="continuationSeparator" w:id="0">
    <w:p w:rsidR="00224279" w:rsidRDefault="002242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279" w:rsidRDefault="002330EA" w:rsidP="005758FA">
    <w:pPr>
      <w:pStyle w:val="a6"/>
      <w:framePr w:wrap="around" w:vAnchor="text" w:hAnchor="margin" w:xAlign="center" w:y="1"/>
      <w:rPr>
        <w:rStyle w:val="a9"/>
      </w:rPr>
    </w:pPr>
    <w:r>
      <w:rPr>
        <w:rStyle w:val="a9"/>
      </w:rPr>
      <w:fldChar w:fldCharType="begin"/>
    </w:r>
    <w:r w:rsidR="00224279">
      <w:rPr>
        <w:rStyle w:val="a9"/>
      </w:rPr>
      <w:instrText xml:space="preserve">PAGE  </w:instrText>
    </w:r>
    <w:r>
      <w:rPr>
        <w:rStyle w:val="a9"/>
      </w:rPr>
      <w:fldChar w:fldCharType="separate"/>
    </w:r>
    <w:r w:rsidR="00224279">
      <w:rPr>
        <w:rStyle w:val="a9"/>
        <w:noProof/>
      </w:rPr>
      <w:t>11</w:t>
    </w:r>
    <w:r>
      <w:rPr>
        <w:rStyle w:val="a9"/>
      </w:rPr>
      <w:fldChar w:fldCharType="end"/>
    </w:r>
  </w:p>
  <w:p w:rsidR="00224279" w:rsidRDefault="00224279" w:rsidP="00D05305">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279" w:rsidRDefault="00224279" w:rsidP="00D05305">
    <w:pPr>
      <w:pStyle w:val="a6"/>
      <w:tabs>
        <w:tab w:val="clear" w:pos="4153"/>
        <w:tab w:val="clear" w:pos="8306"/>
        <w:tab w:val="left" w:pos="5175"/>
      </w:tabs>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779"/>
    <w:multiLevelType w:val="hybridMultilevel"/>
    <w:tmpl w:val="6FA20D24"/>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 w15:restartNumberingAfterBreak="0">
    <w:nsid w:val="072306D1"/>
    <w:multiLevelType w:val="singleLevel"/>
    <w:tmpl w:val="77AA3838"/>
    <w:lvl w:ilvl="0">
      <w:start w:val="1991"/>
      <w:numFmt w:val="decimal"/>
      <w:lvlText w:val="%1"/>
      <w:legacy w:legacy="1" w:legacySpace="0" w:legacyIndent="802"/>
      <w:lvlJc w:val="left"/>
      <w:pPr>
        <w:ind w:left="0" w:firstLine="0"/>
      </w:pPr>
      <w:rPr>
        <w:rFonts w:ascii="Times New Roman" w:hAnsi="Times New Roman" w:cs="Times New Roman" w:hint="default"/>
      </w:rPr>
    </w:lvl>
  </w:abstractNum>
  <w:abstractNum w:abstractNumId="2" w15:restartNumberingAfterBreak="0">
    <w:nsid w:val="09BF21FD"/>
    <w:multiLevelType w:val="hybridMultilevel"/>
    <w:tmpl w:val="9CFE414C"/>
    <w:lvl w:ilvl="0" w:tplc="58D207B2">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15:restartNumberingAfterBreak="0">
    <w:nsid w:val="0A301037"/>
    <w:multiLevelType w:val="multilevel"/>
    <w:tmpl w:val="82B4B0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3735573"/>
    <w:multiLevelType w:val="hybridMultilevel"/>
    <w:tmpl w:val="005E755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7107A60"/>
    <w:multiLevelType w:val="multilevel"/>
    <w:tmpl w:val="CB9CD83E"/>
    <w:lvl w:ilvl="0">
      <w:start w:val="1"/>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212532C3"/>
    <w:multiLevelType w:val="hybridMultilevel"/>
    <w:tmpl w:val="2404205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23A47F21"/>
    <w:multiLevelType w:val="hybridMultilevel"/>
    <w:tmpl w:val="FC0E5DF0"/>
    <w:lvl w:ilvl="0" w:tplc="7730FBF2">
      <w:start w:val="2"/>
      <w:numFmt w:val="bullet"/>
      <w:lvlText w:val="-"/>
      <w:lvlJc w:val="left"/>
      <w:pPr>
        <w:tabs>
          <w:tab w:val="num" w:pos="2130"/>
        </w:tabs>
        <w:ind w:left="2130" w:hanging="123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85D22BB"/>
    <w:multiLevelType w:val="hybridMultilevel"/>
    <w:tmpl w:val="C2D85AA8"/>
    <w:lvl w:ilvl="0" w:tplc="71D69B2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2C27188A"/>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2DE44F48"/>
    <w:multiLevelType w:val="singleLevel"/>
    <w:tmpl w:val="8716CEB0"/>
    <w:lvl w:ilvl="0">
      <w:start w:val="9"/>
      <w:numFmt w:val="decimal"/>
      <w:lvlText w:val="%1)"/>
      <w:legacy w:legacy="1" w:legacySpace="0" w:legacyIndent="446"/>
      <w:lvlJc w:val="left"/>
      <w:pPr>
        <w:ind w:left="0" w:firstLine="0"/>
      </w:pPr>
      <w:rPr>
        <w:rFonts w:ascii="Times New Roman" w:hAnsi="Times New Roman" w:cs="Times New Roman" w:hint="default"/>
      </w:rPr>
    </w:lvl>
  </w:abstractNum>
  <w:abstractNum w:abstractNumId="11" w15:restartNumberingAfterBreak="0">
    <w:nsid w:val="2E996D53"/>
    <w:multiLevelType w:val="multilevel"/>
    <w:tmpl w:val="82B4B0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EA5265A"/>
    <w:multiLevelType w:val="hybridMultilevel"/>
    <w:tmpl w:val="2292AD30"/>
    <w:lvl w:ilvl="0" w:tplc="04190011">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324C40D7"/>
    <w:multiLevelType w:val="multilevel"/>
    <w:tmpl w:val="82B4B0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32837D9"/>
    <w:multiLevelType w:val="singleLevel"/>
    <w:tmpl w:val="95AC64B8"/>
    <w:lvl w:ilvl="0">
      <w:start w:val="5"/>
      <w:numFmt w:val="decimal"/>
      <w:lvlText w:val="%1)"/>
      <w:legacy w:legacy="1" w:legacySpace="0" w:legacyIndent="321"/>
      <w:lvlJc w:val="left"/>
      <w:pPr>
        <w:ind w:left="0" w:firstLine="0"/>
      </w:pPr>
      <w:rPr>
        <w:rFonts w:ascii="Times New Roman" w:hAnsi="Times New Roman" w:cs="Times New Roman" w:hint="default"/>
      </w:rPr>
    </w:lvl>
  </w:abstractNum>
  <w:abstractNum w:abstractNumId="15" w15:restartNumberingAfterBreak="0">
    <w:nsid w:val="457732ED"/>
    <w:multiLevelType w:val="multilevel"/>
    <w:tmpl w:val="82B4B0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C4D5A8D"/>
    <w:multiLevelType w:val="hybridMultilevel"/>
    <w:tmpl w:val="2BA0DEE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51C1141D"/>
    <w:multiLevelType w:val="hybridMultilevel"/>
    <w:tmpl w:val="57A235C0"/>
    <w:lvl w:ilvl="0" w:tplc="24D20C9E">
      <w:start w:val="1"/>
      <w:numFmt w:val="decimal"/>
      <w:lvlText w:val="%1."/>
      <w:lvlJc w:val="left"/>
      <w:pPr>
        <w:tabs>
          <w:tab w:val="num" w:pos="720"/>
        </w:tabs>
        <w:ind w:left="720" w:hanging="360"/>
      </w:pPr>
      <w:rPr>
        <w:rFonts w:ascii="Times New Roman" w:eastAsia="Times New Roman" w:hAnsi="Times New Roman" w:cs="Times New Roman"/>
      </w:rPr>
    </w:lvl>
    <w:lvl w:ilvl="1" w:tplc="871CAC84">
      <w:start w:val="1"/>
      <w:numFmt w:val="decimal"/>
      <w:lvlText w:val="%2)"/>
      <w:lvlJc w:val="left"/>
      <w:pPr>
        <w:tabs>
          <w:tab w:val="num" w:pos="1440"/>
        </w:tabs>
        <w:ind w:left="1440" w:hanging="360"/>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ECC70B8"/>
    <w:multiLevelType w:val="hybridMultilevel"/>
    <w:tmpl w:val="28406DA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C69432A"/>
    <w:multiLevelType w:val="hybridMultilevel"/>
    <w:tmpl w:val="4288DCE0"/>
    <w:lvl w:ilvl="0" w:tplc="0C0CA6D8">
      <w:start w:val="202"/>
      <w:numFmt w:val="decimal"/>
      <w:lvlText w:val="%1"/>
      <w:lvlJc w:val="left"/>
      <w:pPr>
        <w:tabs>
          <w:tab w:val="num" w:pos="720"/>
        </w:tabs>
        <w:ind w:left="720" w:hanging="360"/>
      </w:pPr>
      <w:rPr>
        <w:rFonts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23F23D5"/>
    <w:multiLevelType w:val="singleLevel"/>
    <w:tmpl w:val="A34C4298"/>
    <w:lvl w:ilvl="0">
      <w:start w:val="1991"/>
      <w:numFmt w:val="decimal"/>
      <w:lvlText w:val="%1"/>
      <w:legacy w:legacy="1" w:legacySpace="0" w:legacyIndent="677"/>
      <w:lvlJc w:val="left"/>
      <w:pPr>
        <w:ind w:left="0" w:firstLine="0"/>
      </w:pPr>
      <w:rPr>
        <w:rFonts w:ascii="Times New Roman" w:hAnsi="Times New Roman" w:cs="Times New Roman" w:hint="default"/>
      </w:rPr>
    </w:lvl>
  </w:abstractNum>
  <w:num w:numId="1">
    <w:abstractNumId w:val="4"/>
  </w:num>
  <w:num w:numId="2">
    <w:abstractNumId w:val="8"/>
  </w:num>
  <w:num w:numId="3">
    <w:abstractNumId w:val="14"/>
  </w:num>
  <w:num w:numId="4">
    <w:abstractNumId w:val="14"/>
    <w:lvlOverride w:ilvl="0">
      <w:startOverride w:val="5"/>
    </w:lvlOverride>
  </w:num>
  <w:num w:numId="5">
    <w:abstractNumId w:val="10"/>
  </w:num>
  <w:num w:numId="6">
    <w:abstractNumId w:val="10"/>
    <w:lvlOverride w:ilvl="0">
      <w:startOverride w:val="9"/>
    </w:lvlOverride>
  </w:num>
  <w:num w:numId="7">
    <w:abstractNumId w:val="20"/>
  </w:num>
  <w:num w:numId="8">
    <w:abstractNumId w:val="20"/>
    <w:lvlOverride w:ilvl="0">
      <w:startOverride w:val="1991"/>
    </w:lvlOverride>
  </w:num>
  <w:num w:numId="9">
    <w:abstractNumId w:val="1"/>
  </w:num>
  <w:num w:numId="10">
    <w:abstractNumId w:val="1"/>
    <w:lvlOverride w:ilvl="0">
      <w:startOverride w:val="1991"/>
    </w:lvlOverride>
  </w:num>
  <w:num w:numId="11">
    <w:abstractNumId w:val="7"/>
  </w:num>
  <w:num w:numId="12">
    <w:abstractNumId w:val="16"/>
  </w:num>
  <w:num w:numId="13">
    <w:abstractNumId w:val="6"/>
  </w:num>
  <w:num w:numId="14">
    <w:abstractNumId w:val="0"/>
  </w:num>
  <w:num w:numId="15">
    <w:abstractNumId w:val="17"/>
  </w:num>
  <w:num w:numId="16">
    <w:abstractNumId w:val="12"/>
  </w:num>
  <w:num w:numId="17">
    <w:abstractNumId w:val="3"/>
  </w:num>
  <w:num w:numId="18">
    <w:abstractNumId w:val="9"/>
  </w:num>
  <w:num w:numId="19">
    <w:abstractNumId w:val="13"/>
  </w:num>
  <w:num w:numId="20">
    <w:abstractNumId w:val="15"/>
  </w:num>
  <w:num w:numId="21">
    <w:abstractNumId w:val="11"/>
  </w:num>
  <w:num w:numId="22">
    <w:abstractNumId w:val="2"/>
  </w:num>
  <w:num w:numId="23">
    <w:abstractNumId w:val="19"/>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2"/>
  </w:compat>
  <w:rsids>
    <w:rsidRoot w:val="00967F6F"/>
    <w:rsid w:val="000001B3"/>
    <w:rsid w:val="00000A51"/>
    <w:rsid w:val="0000156E"/>
    <w:rsid w:val="00001F3C"/>
    <w:rsid w:val="00002053"/>
    <w:rsid w:val="00002374"/>
    <w:rsid w:val="00002B1B"/>
    <w:rsid w:val="000035E3"/>
    <w:rsid w:val="000046E1"/>
    <w:rsid w:val="00007B93"/>
    <w:rsid w:val="00011A37"/>
    <w:rsid w:val="000125E8"/>
    <w:rsid w:val="00012EF3"/>
    <w:rsid w:val="000133D5"/>
    <w:rsid w:val="0001374D"/>
    <w:rsid w:val="00016081"/>
    <w:rsid w:val="00016535"/>
    <w:rsid w:val="000176E8"/>
    <w:rsid w:val="0002178D"/>
    <w:rsid w:val="00021F1A"/>
    <w:rsid w:val="00022347"/>
    <w:rsid w:val="000248DE"/>
    <w:rsid w:val="000255DB"/>
    <w:rsid w:val="00025F21"/>
    <w:rsid w:val="00027179"/>
    <w:rsid w:val="00027E7C"/>
    <w:rsid w:val="00027F13"/>
    <w:rsid w:val="00030351"/>
    <w:rsid w:val="000321DE"/>
    <w:rsid w:val="00033693"/>
    <w:rsid w:val="00034C5D"/>
    <w:rsid w:val="0003509D"/>
    <w:rsid w:val="00035E11"/>
    <w:rsid w:val="00036A6B"/>
    <w:rsid w:val="0004145D"/>
    <w:rsid w:val="00041B13"/>
    <w:rsid w:val="00041C64"/>
    <w:rsid w:val="00043671"/>
    <w:rsid w:val="00043BF6"/>
    <w:rsid w:val="000453FD"/>
    <w:rsid w:val="00045E94"/>
    <w:rsid w:val="00045F33"/>
    <w:rsid w:val="0004638C"/>
    <w:rsid w:val="0005068B"/>
    <w:rsid w:val="00050742"/>
    <w:rsid w:val="000512EA"/>
    <w:rsid w:val="000516CB"/>
    <w:rsid w:val="000537BE"/>
    <w:rsid w:val="00054693"/>
    <w:rsid w:val="000547CF"/>
    <w:rsid w:val="000554AE"/>
    <w:rsid w:val="000555CB"/>
    <w:rsid w:val="000578A3"/>
    <w:rsid w:val="000606B1"/>
    <w:rsid w:val="000609DA"/>
    <w:rsid w:val="00061980"/>
    <w:rsid w:val="00061BE2"/>
    <w:rsid w:val="00062BC1"/>
    <w:rsid w:val="000643D7"/>
    <w:rsid w:val="0006569F"/>
    <w:rsid w:val="000656D0"/>
    <w:rsid w:val="0006574B"/>
    <w:rsid w:val="00065FFE"/>
    <w:rsid w:val="00067CFA"/>
    <w:rsid w:val="0007090F"/>
    <w:rsid w:val="000720FE"/>
    <w:rsid w:val="000729E6"/>
    <w:rsid w:val="00072A94"/>
    <w:rsid w:val="000735E0"/>
    <w:rsid w:val="00073AB1"/>
    <w:rsid w:val="00073E33"/>
    <w:rsid w:val="00074805"/>
    <w:rsid w:val="000750DE"/>
    <w:rsid w:val="00075136"/>
    <w:rsid w:val="00075B27"/>
    <w:rsid w:val="00075C41"/>
    <w:rsid w:val="000765B2"/>
    <w:rsid w:val="00076969"/>
    <w:rsid w:val="00076D12"/>
    <w:rsid w:val="00077557"/>
    <w:rsid w:val="00081FFA"/>
    <w:rsid w:val="00082E5B"/>
    <w:rsid w:val="000831EA"/>
    <w:rsid w:val="00083641"/>
    <w:rsid w:val="00084D08"/>
    <w:rsid w:val="00085228"/>
    <w:rsid w:val="00086041"/>
    <w:rsid w:val="00086503"/>
    <w:rsid w:val="00087EEF"/>
    <w:rsid w:val="00087F0F"/>
    <w:rsid w:val="00091AA4"/>
    <w:rsid w:val="000935CE"/>
    <w:rsid w:val="00095110"/>
    <w:rsid w:val="00096DEA"/>
    <w:rsid w:val="00097556"/>
    <w:rsid w:val="00097F7F"/>
    <w:rsid w:val="000A0C98"/>
    <w:rsid w:val="000A1DBD"/>
    <w:rsid w:val="000A2473"/>
    <w:rsid w:val="000A2511"/>
    <w:rsid w:val="000A2529"/>
    <w:rsid w:val="000A2F8B"/>
    <w:rsid w:val="000A32BD"/>
    <w:rsid w:val="000A4627"/>
    <w:rsid w:val="000A62BD"/>
    <w:rsid w:val="000A7A32"/>
    <w:rsid w:val="000A7CB8"/>
    <w:rsid w:val="000B060A"/>
    <w:rsid w:val="000B0C9B"/>
    <w:rsid w:val="000B1566"/>
    <w:rsid w:val="000B1B71"/>
    <w:rsid w:val="000B349D"/>
    <w:rsid w:val="000B42BA"/>
    <w:rsid w:val="000B475E"/>
    <w:rsid w:val="000B4776"/>
    <w:rsid w:val="000B5124"/>
    <w:rsid w:val="000B5225"/>
    <w:rsid w:val="000B5309"/>
    <w:rsid w:val="000B5871"/>
    <w:rsid w:val="000B7C36"/>
    <w:rsid w:val="000C02AF"/>
    <w:rsid w:val="000C21E1"/>
    <w:rsid w:val="000C2BE7"/>
    <w:rsid w:val="000C2F9B"/>
    <w:rsid w:val="000C3062"/>
    <w:rsid w:val="000C46CB"/>
    <w:rsid w:val="000C4DC3"/>
    <w:rsid w:val="000C500C"/>
    <w:rsid w:val="000C581C"/>
    <w:rsid w:val="000C5C95"/>
    <w:rsid w:val="000C72CB"/>
    <w:rsid w:val="000C79E5"/>
    <w:rsid w:val="000D0B04"/>
    <w:rsid w:val="000D1101"/>
    <w:rsid w:val="000D151E"/>
    <w:rsid w:val="000D1885"/>
    <w:rsid w:val="000D3055"/>
    <w:rsid w:val="000D3DC2"/>
    <w:rsid w:val="000D4651"/>
    <w:rsid w:val="000D489D"/>
    <w:rsid w:val="000D51E3"/>
    <w:rsid w:val="000D55DC"/>
    <w:rsid w:val="000D5F23"/>
    <w:rsid w:val="000D619C"/>
    <w:rsid w:val="000D6444"/>
    <w:rsid w:val="000D7B64"/>
    <w:rsid w:val="000D7F1E"/>
    <w:rsid w:val="000E00C4"/>
    <w:rsid w:val="000E09B3"/>
    <w:rsid w:val="000E26D1"/>
    <w:rsid w:val="000E30E4"/>
    <w:rsid w:val="000E39D3"/>
    <w:rsid w:val="000E41E4"/>
    <w:rsid w:val="000E5818"/>
    <w:rsid w:val="000E5D3A"/>
    <w:rsid w:val="000F0C9A"/>
    <w:rsid w:val="000F1803"/>
    <w:rsid w:val="000F1BEC"/>
    <w:rsid w:val="000F2138"/>
    <w:rsid w:val="000F47C6"/>
    <w:rsid w:val="000F502D"/>
    <w:rsid w:val="000F5695"/>
    <w:rsid w:val="000F56B9"/>
    <w:rsid w:val="000F5715"/>
    <w:rsid w:val="000F5ED8"/>
    <w:rsid w:val="000F61F4"/>
    <w:rsid w:val="000F64D4"/>
    <w:rsid w:val="000F7B10"/>
    <w:rsid w:val="001001E6"/>
    <w:rsid w:val="001008C4"/>
    <w:rsid w:val="00100C0F"/>
    <w:rsid w:val="00100CF6"/>
    <w:rsid w:val="00100D08"/>
    <w:rsid w:val="00103F79"/>
    <w:rsid w:val="001044A7"/>
    <w:rsid w:val="001049DD"/>
    <w:rsid w:val="00105D60"/>
    <w:rsid w:val="001067FB"/>
    <w:rsid w:val="001079B9"/>
    <w:rsid w:val="0011091E"/>
    <w:rsid w:val="00110AB6"/>
    <w:rsid w:val="0011102F"/>
    <w:rsid w:val="00112003"/>
    <w:rsid w:val="001128D1"/>
    <w:rsid w:val="00112941"/>
    <w:rsid w:val="00112E7E"/>
    <w:rsid w:val="0011397E"/>
    <w:rsid w:val="00114334"/>
    <w:rsid w:val="00114EF5"/>
    <w:rsid w:val="00115726"/>
    <w:rsid w:val="0011739B"/>
    <w:rsid w:val="00117677"/>
    <w:rsid w:val="001179C9"/>
    <w:rsid w:val="001226FE"/>
    <w:rsid w:val="00124F27"/>
    <w:rsid w:val="0012593D"/>
    <w:rsid w:val="001261EC"/>
    <w:rsid w:val="001267A6"/>
    <w:rsid w:val="00126CE5"/>
    <w:rsid w:val="00127BD4"/>
    <w:rsid w:val="001303C7"/>
    <w:rsid w:val="00132422"/>
    <w:rsid w:val="0013264C"/>
    <w:rsid w:val="00132D57"/>
    <w:rsid w:val="0013347D"/>
    <w:rsid w:val="00133D5A"/>
    <w:rsid w:val="001354AF"/>
    <w:rsid w:val="001359C2"/>
    <w:rsid w:val="00136B98"/>
    <w:rsid w:val="00137822"/>
    <w:rsid w:val="00140BA7"/>
    <w:rsid w:val="00140F8A"/>
    <w:rsid w:val="00141140"/>
    <w:rsid w:val="0014386E"/>
    <w:rsid w:val="00143D93"/>
    <w:rsid w:val="00144184"/>
    <w:rsid w:val="0014583F"/>
    <w:rsid w:val="001459DC"/>
    <w:rsid w:val="001459E3"/>
    <w:rsid w:val="00146F87"/>
    <w:rsid w:val="00147333"/>
    <w:rsid w:val="00147C7A"/>
    <w:rsid w:val="001501E1"/>
    <w:rsid w:val="00150527"/>
    <w:rsid w:val="00150710"/>
    <w:rsid w:val="0015116E"/>
    <w:rsid w:val="00151524"/>
    <w:rsid w:val="00151BCB"/>
    <w:rsid w:val="00152ECC"/>
    <w:rsid w:val="00153390"/>
    <w:rsid w:val="001537BC"/>
    <w:rsid w:val="00154056"/>
    <w:rsid w:val="001545AE"/>
    <w:rsid w:val="00154A28"/>
    <w:rsid w:val="00154CC3"/>
    <w:rsid w:val="00155812"/>
    <w:rsid w:val="00155E6C"/>
    <w:rsid w:val="001576B4"/>
    <w:rsid w:val="00161336"/>
    <w:rsid w:val="00162340"/>
    <w:rsid w:val="00162457"/>
    <w:rsid w:val="00162475"/>
    <w:rsid w:val="00162DD1"/>
    <w:rsid w:val="00163F66"/>
    <w:rsid w:val="00164EBA"/>
    <w:rsid w:val="00164EEB"/>
    <w:rsid w:val="00165396"/>
    <w:rsid w:val="00165D47"/>
    <w:rsid w:val="0016635F"/>
    <w:rsid w:val="00167FD3"/>
    <w:rsid w:val="001705C6"/>
    <w:rsid w:val="00170EEB"/>
    <w:rsid w:val="0017298D"/>
    <w:rsid w:val="00173B70"/>
    <w:rsid w:val="00173F6F"/>
    <w:rsid w:val="00174314"/>
    <w:rsid w:val="001748A4"/>
    <w:rsid w:val="00175189"/>
    <w:rsid w:val="00175987"/>
    <w:rsid w:val="00175FF0"/>
    <w:rsid w:val="00176C64"/>
    <w:rsid w:val="0018034C"/>
    <w:rsid w:val="00180DA3"/>
    <w:rsid w:val="001822C9"/>
    <w:rsid w:val="001823E5"/>
    <w:rsid w:val="001829DB"/>
    <w:rsid w:val="00182BD6"/>
    <w:rsid w:val="00183518"/>
    <w:rsid w:val="0018429C"/>
    <w:rsid w:val="00184A57"/>
    <w:rsid w:val="00184BD9"/>
    <w:rsid w:val="00184C04"/>
    <w:rsid w:val="00185A56"/>
    <w:rsid w:val="00185F8F"/>
    <w:rsid w:val="00186CB2"/>
    <w:rsid w:val="00187516"/>
    <w:rsid w:val="001875C0"/>
    <w:rsid w:val="001875EE"/>
    <w:rsid w:val="001909EB"/>
    <w:rsid w:val="00190A47"/>
    <w:rsid w:val="00191217"/>
    <w:rsid w:val="00191B99"/>
    <w:rsid w:val="00193105"/>
    <w:rsid w:val="00193C4A"/>
    <w:rsid w:val="00193EDF"/>
    <w:rsid w:val="001945D8"/>
    <w:rsid w:val="0019490E"/>
    <w:rsid w:val="0019751A"/>
    <w:rsid w:val="001977C3"/>
    <w:rsid w:val="00197968"/>
    <w:rsid w:val="00197BF7"/>
    <w:rsid w:val="001A1B69"/>
    <w:rsid w:val="001A1DD0"/>
    <w:rsid w:val="001A2041"/>
    <w:rsid w:val="001A26F8"/>
    <w:rsid w:val="001A27F9"/>
    <w:rsid w:val="001A4518"/>
    <w:rsid w:val="001A48A7"/>
    <w:rsid w:val="001A4C97"/>
    <w:rsid w:val="001A4E7E"/>
    <w:rsid w:val="001A5C23"/>
    <w:rsid w:val="001A6372"/>
    <w:rsid w:val="001A74CB"/>
    <w:rsid w:val="001B0A74"/>
    <w:rsid w:val="001B0B29"/>
    <w:rsid w:val="001B2045"/>
    <w:rsid w:val="001B27F0"/>
    <w:rsid w:val="001B2833"/>
    <w:rsid w:val="001B2EAC"/>
    <w:rsid w:val="001B32E8"/>
    <w:rsid w:val="001B3792"/>
    <w:rsid w:val="001B626D"/>
    <w:rsid w:val="001B6DFD"/>
    <w:rsid w:val="001B79D1"/>
    <w:rsid w:val="001C06D6"/>
    <w:rsid w:val="001C0F64"/>
    <w:rsid w:val="001C10F7"/>
    <w:rsid w:val="001C193D"/>
    <w:rsid w:val="001C3EA3"/>
    <w:rsid w:val="001C40C5"/>
    <w:rsid w:val="001C41E7"/>
    <w:rsid w:val="001C4AAC"/>
    <w:rsid w:val="001C4BB3"/>
    <w:rsid w:val="001C4C28"/>
    <w:rsid w:val="001C5184"/>
    <w:rsid w:val="001C58DA"/>
    <w:rsid w:val="001C795B"/>
    <w:rsid w:val="001C7C1D"/>
    <w:rsid w:val="001C7EEC"/>
    <w:rsid w:val="001D2E88"/>
    <w:rsid w:val="001D523D"/>
    <w:rsid w:val="001D57A9"/>
    <w:rsid w:val="001D63F6"/>
    <w:rsid w:val="001D65DF"/>
    <w:rsid w:val="001E0802"/>
    <w:rsid w:val="001E16C5"/>
    <w:rsid w:val="001E2795"/>
    <w:rsid w:val="001E2A79"/>
    <w:rsid w:val="001E3136"/>
    <w:rsid w:val="001E3D47"/>
    <w:rsid w:val="001E480C"/>
    <w:rsid w:val="001E5CF6"/>
    <w:rsid w:val="001E7D55"/>
    <w:rsid w:val="001F00AC"/>
    <w:rsid w:val="001F09A7"/>
    <w:rsid w:val="001F0CB2"/>
    <w:rsid w:val="001F1A03"/>
    <w:rsid w:val="001F32CF"/>
    <w:rsid w:val="001F3592"/>
    <w:rsid w:val="001F41F4"/>
    <w:rsid w:val="001F742B"/>
    <w:rsid w:val="00201969"/>
    <w:rsid w:val="0020206F"/>
    <w:rsid w:val="00202260"/>
    <w:rsid w:val="00202465"/>
    <w:rsid w:val="002034BD"/>
    <w:rsid w:val="00203B33"/>
    <w:rsid w:val="00203E58"/>
    <w:rsid w:val="00204265"/>
    <w:rsid w:val="002045E0"/>
    <w:rsid w:val="00204A0B"/>
    <w:rsid w:val="00204E7E"/>
    <w:rsid w:val="00205102"/>
    <w:rsid w:val="00206958"/>
    <w:rsid w:val="0020724A"/>
    <w:rsid w:val="00210010"/>
    <w:rsid w:val="00210F59"/>
    <w:rsid w:val="00211493"/>
    <w:rsid w:val="00211782"/>
    <w:rsid w:val="002125D0"/>
    <w:rsid w:val="002127C5"/>
    <w:rsid w:val="00213AFC"/>
    <w:rsid w:val="00213B89"/>
    <w:rsid w:val="00216120"/>
    <w:rsid w:val="002204B5"/>
    <w:rsid w:val="002204D2"/>
    <w:rsid w:val="002205D8"/>
    <w:rsid w:val="00220778"/>
    <w:rsid w:val="00221636"/>
    <w:rsid w:val="00221EB6"/>
    <w:rsid w:val="00222892"/>
    <w:rsid w:val="0022295A"/>
    <w:rsid w:val="00222A0D"/>
    <w:rsid w:val="002231F9"/>
    <w:rsid w:val="002235D9"/>
    <w:rsid w:val="00223B00"/>
    <w:rsid w:val="00223EB2"/>
    <w:rsid w:val="0022404F"/>
    <w:rsid w:val="00224279"/>
    <w:rsid w:val="00224D42"/>
    <w:rsid w:val="002250A4"/>
    <w:rsid w:val="0022676D"/>
    <w:rsid w:val="00227C1C"/>
    <w:rsid w:val="00230388"/>
    <w:rsid w:val="0023078B"/>
    <w:rsid w:val="00231023"/>
    <w:rsid w:val="002316E2"/>
    <w:rsid w:val="002330EA"/>
    <w:rsid w:val="002344A9"/>
    <w:rsid w:val="00234D84"/>
    <w:rsid w:val="00236122"/>
    <w:rsid w:val="00236297"/>
    <w:rsid w:val="0023669D"/>
    <w:rsid w:val="00236C9A"/>
    <w:rsid w:val="002377E9"/>
    <w:rsid w:val="0023780A"/>
    <w:rsid w:val="00237E83"/>
    <w:rsid w:val="002407D9"/>
    <w:rsid w:val="00240EF6"/>
    <w:rsid w:val="0024324C"/>
    <w:rsid w:val="0024393C"/>
    <w:rsid w:val="00243E38"/>
    <w:rsid w:val="00245015"/>
    <w:rsid w:val="0024566D"/>
    <w:rsid w:val="00247405"/>
    <w:rsid w:val="00250DBF"/>
    <w:rsid w:val="00250F35"/>
    <w:rsid w:val="00251908"/>
    <w:rsid w:val="00251E38"/>
    <w:rsid w:val="002525DE"/>
    <w:rsid w:val="002538EB"/>
    <w:rsid w:val="00253ED6"/>
    <w:rsid w:val="00253F68"/>
    <w:rsid w:val="00254A1B"/>
    <w:rsid w:val="0025536C"/>
    <w:rsid w:val="00255D3B"/>
    <w:rsid w:val="002567EC"/>
    <w:rsid w:val="00256D77"/>
    <w:rsid w:val="00257892"/>
    <w:rsid w:val="0026042E"/>
    <w:rsid w:val="002609DF"/>
    <w:rsid w:val="00260C34"/>
    <w:rsid w:val="00261774"/>
    <w:rsid w:val="002619AF"/>
    <w:rsid w:val="00262784"/>
    <w:rsid w:val="00262DA6"/>
    <w:rsid w:val="002642EF"/>
    <w:rsid w:val="0026549B"/>
    <w:rsid w:val="002655CB"/>
    <w:rsid w:val="00265D9F"/>
    <w:rsid w:val="00266007"/>
    <w:rsid w:val="002674D8"/>
    <w:rsid w:val="00270032"/>
    <w:rsid w:val="00270701"/>
    <w:rsid w:val="002707A0"/>
    <w:rsid w:val="00270EF0"/>
    <w:rsid w:val="00271DDD"/>
    <w:rsid w:val="00271F9F"/>
    <w:rsid w:val="0027223E"/>
    <w:rsid w:val="00273F31"/>
    <w:rsid w:val="00274126"/>
    <w:rsid w:val="00274A2E"/>
    <w:rsid w:val="0027657D"/>
    <w:rsid w:val="002811CA"/>
    <w:rsid w:val="002823E6"/>
    <w:rsid w:val="00282432"/>
    <w:rsid w:val="00282445"/>
    <w:rsid w:val="00282CDC"/>
    <w:rsid w:val="00284463"/>
    <w:rsid w:val="002848C3"/>
    <w:rsid w:val="0028595C"/>
    <w:rsid w:val="00286029"/>
    <w:rsid w:val="002867AE"/>
    <w:rsid w:val="00287379"/>
    <w:rsid w:val="0028775A"/>
    <w:rsid w:val="002878BD"/>
    <w:rsid w:val="00287F65"/>
    <w:rsid w:val="002914F9"/>
    <w:rsid w:val="0029444C"/>
    <w:rsid w:val="00296391"/>
    <w:rsid w:val="002A003A"/>
    <w:rsid w:val="002A0AA1"/>
    <w:rsid w:val="002A2814"/>
    <w:rsid w:val="002A342D"/>
    <w:rsid w:val="002A38F2"/>
    <w:rsid w:val="002A47D8"/>
    <w:rsid w:val="002A5983"/>
    <w:rsid w:val="002A5DE4"/>
    <w:rsid w:val="002B044A"/>
    <w:rsid w:val="002B12F5"/>
    <w:rsid w:val="002B1E96"/>
    <w:rsid w:val="002B27E3"/>
    <w:rsid w:val="002B3524"/>
    <w:rsid w:val="002B4705"/>
    <w:rsid w:val="002B6BD3"/>
    <w:rsid w:val="002C0204"/>
    <w:rsid w:val="002C0214"/>
    <w:rsid w:val="002C1726"/>
    <w:rsid w:val="002C1EDC"/>
    <w:rsid w:val="002C2108"/>
    <w:rsid w:val="002C2B36"/>
    <w:rsid w:val="002C489F"/>
    <w:rsid w:val="002C5AFE"/>
    <w:rsid w:val="002C5E61"/>
    <w:rsid w:val="002C7ABA"/>
    <w:rsid w:val="002D0C1E"/>
    <w:rsid w:val="002D3EE6"/>
    <w:rsid w:val="002D4331"/>
    <w:rsid w:val="002D4C8B"/>
    <w:rsid w:val="002D5866"/>
    <w:rsid w:val="002D59F4"/>
    <w:rsid w:val="002D5ECE"/>
    <w:rsid w:val="002D620D"/>
    <w:rsid w:val="002D73CF"/>
    <w:rsid w:val="002D75FA"/>
    <w:rsid w:val="002D7BDD"/>
    <w:rsid w:val="002E14ED"/>
    <w:rsid w:val="002E1AB0"/>
    <w:rsid w:val="002E3A53"/>
    <w:rsid w:val="002E3F5A"/>
    <w:rsid w:val="002E4C4A"/>
    <w:rsid w:val="002E54A1"/>
    <w:rsid w:val="002E58DB"/>
    <w:rsid w:val="002F0C65"/>
    <w:rsid w:val="002F1161"/>
    <w:rsid w:val="002F1B2D"/>
    <w:rsid w:val="002F21EC"/>
    <w:rsid w:val="002F2344"/>
    <w:rsid w:val="002F260B"/>
    <w:rsid w:val="002F2CB5"/>
    <w:rsid w:val="002F39B6"/>
    <w:rsid w:val="002F76DB"/>
    <w:rsid w:val="002F7CCB"/>
    <w:rsid w:val="00300D2D"/>
    <w:rsid w:val="0030126A"/>
    <w:rsid w:val="003036EC"/>
    <w:rsid w:val="003039B2"/>
    <w:rsid w:val="00303C0A"/>
    <w:rsid w:val="003057DB"/>
    <w:rsid w:val="0030584D"/>
    <w:rsid w:val="00305FB7"/>
    <w:rsid w:val="00306A47"/>
    <w:rsid w:val="00307AE1"/>
    <w:rsid w:val="0031165C"/>
    <w:rsid w:val="0031530B"/>
    <w:rsid w:val="0031593C"/>
    <w:rsid w:val="00316A74"/>
    <w:rsid w:val="0031763E"/>
    <w:rsid w:val="00320491"/>
    <w:rsid w:val="003204C1"/>
    <w:rsid w:val="00320BED"/>
    <w:rsid w:val="00321954"/>
    <w:rsid w:val="00321C5B"/>
    <w:rsid w:val="003223AE"/>
    <w:rsid w:val="0032392C"/>
    <w:rsid w:val="003248AB"/>
    <w:rsid w:val="00324996"/>
    <w:rsid w:val="003252AD"/>
    <w:rsid w:val="0032557F"/>
    <w:rsid w:val="00325A75"/>
    <w:rsid w:val="00325E4E"/>
    <w:rsid w:val="00326326"/>
    <w:rsid w:val="003266A3"/>
    <w:rsid w:val="003267E2"/>
    <w:rsid w:val="00327A12"/>
    <w:rsid w:val="00330E70"/>
    <w:rsid w:val="00331B97"/>
    <w:rsid w:val="00332E32"/>
    <w:rsid w:val="00332F59"/>
    <w:rsid w:val="00333B42"/>
    <w:rsid w:val="00334EB4"/>
    <w:rsid w:val="00335E5B"/>
    <w:rsid w:val="0033622A"/>
    <w:rsid w:val="0033725A"/>
    <w:rsid w:val="0033763A"/>
    <w:rsid w:val="003404AB"/>
    <w:rsid w:val="00340CD3"/>
    <w:rsid w:val="00341188"/>
    <w:rsid w:val="00342142"/>
    <w:rsid w:val="00342509"/>
    <w:rsid w:val="0034267F"/>
    <w:rsid w:val="003427E8"/>
    <w:rsid w:val="0034400A"/>
    <w:rsid w:val="00344546"/>
    <w:rsid w:val="00344DD5"/>
    <w:rsid w:val="00345844"/>
    <w:rsid w:val="00347856"/>
    <w:rsid w:val="003479DE"/>
    <w:rsid w:val="00347ADD"/>
    <w:rsid w:val="00350ED0"/>
    <w:rsid w:val="0035100B"/>
    <w:rsid w:val="0035116B"/>
    <w:rsid w:val="00352B8B"/>
    <w:rsid w:val="00352C27"/>
    <w:rsid w:val="003534D9"/>
    <w:rsid w:val="00353756"/>
    <w:rsid w:val="003543D5"/>
    <w:rsid w:val="00355219"/>
    <w:rsid w:val="00356B40"/>
    <w:rsid w:val="00356E6C"/>
    <w:rsid w:val="00357BE4"/>
    <w:rsid w:val="00357EB7"/>
    <w:rsid w:val="00360A7A"/>
    <w:rsid w:val="00360FA4"/>
    <w:rsid w:val="0036134D"/>
    <w:rsid w:val="00362F3D"/>
    <w:rsid w:val="00365D7F"/>
    <w:rsid w:val="0036693D"/>
    <w:rsid w:val="003674AC"/>
    <w:rsid w:val="003709D4"/>
    <w:rsid w:val="0037263C"/>
    <w:rsid w:val="003748F7"/>
    <w:rsid w:val="00377424"/>
    <w:rsid w:val="00381C42"/>
    <w:rsid w:val="00382564"/>
    <w:rsid w:val="003833E2"/>
    <w:rsid w:val="00385219"/>
    <w:rsid w:val="003857D6"/>
    <w:rsid w:val="00385D34"/>
    <w:rsid w:val="00385F44"/>
    <w:rsid w:val="00385FD7"/>
    <w:rsid w:val="00386F8E"/>
    <w:rsid w:val="00387759"/>
    <w:rsid w:val="00390D11"/>
    <w:rsid w:val="00391989"/>
    <w:rsid w:val="00391EE8"/>
    <w:rsid w:val="00395BE2"/>
    <w:rsid w:val="00395DCC"/>
    <w:rsid w:val="00395FE3"/>
    <w:rsid w:val="003967F0"/>
    <w:rsid w:val="00396F14"/>
    <w:rsid w:val="00397E64"/>
    <w:rsid w:val="003A0AB4"/>
    <w:rsid w:val="003A1D16"/>
    <w:rsid w:val="003A2A42"/>
    <w:rsid w:val="003A3178"/>
    <w:rsid w:val="003A33E4"/>
    <w:rsid w:val="003A39FD"/>
    <w:rsid w:val="003A6DF8"/>
    <w:rsid w:val="003A75F7"/>
    <w:rsid w:val="003B159D"/>
    <w:rsid w:val="003B17EB"/>
    <w:rsid w:val="003B240F"/>
    <w:rsid w:val="003B3037"/>
    <w:rsid w:val="003B35C3"/>
    <w:rsid w:val="003B376E"/>
    <w:rsid w:val="003B3AA6"/>
    <w:rsid w:val="003B4470"/>
    <w:rsid w:val="003B52C9"/>
    <w:rsid w:val="003B6752"/>
    <w:rsid w:val="003B6DF0"/>
    <w:rsid w:val="003B7ABD"/>
    <w:rsid w:val="003C15F1"/>
    <w:rsid w:val="003C1F78"/>
    <w:rsid w:val="003C2796"/>
    <w:rsid w:val="003C30CC"/>
    <w:rsid w:val="003C3D59"/>
    <w:rsid w:val="003C448A"/>
    <w:rsid w:val="003C4C1C"/>
    <w:rsid w:val="003C5ED5"/>
    <w:rsid w:val="003C6C86"/>
    <w:rsid w:val="003C7332"/>
    <w:rsid w:val="003C740D"/>
    <w:rsid w:val="003D05B7"/>
    <w:rsid w:val="003D0DF3"/>
    <w:rsid w:val="003D1A95"/>
    <w:rsid w:val="003D229E"/>
    <w:rsid w:val="003D3669"/>
    <w:rsid w:val="003D5444"/>
    <w:rsid w:val="003D727B"/>
    <w:rsid w:val="003E1332"/>
    <w:rsid w:val="003E138B"/>
    <w:rsid w:val="003E1FB7"/>
    <w:rsid w:val="003E2F32"/>
    <w:rsid w:val="003E3B0D"/>
    <w:rsid w:val="003E3D9F"/>
    <w:rsid w:val="003E5627"/>
    <w:rsid w:val="003E7F3A"/>
    <w:rsid w:val="003E7FF6"/>
    <w:rsid w:val="003F249A"/>
    <w:rsid w:val="003F38D8"/>
    <w:rsid w:val="003F5188"/>
    <w:rsid w:val="003F5DC6"/>
    <w:rsid w:val="003F6082"/>
    <w:rsid w:val="003F73F1"/>
    <w:rsid w:val="003F7905"/>
    <w:rsid w:val="00400ABE"/>
    <w:rsid w:val="004013C1"/>
    <w:rsid w:val="004020AA"/>
    <w:rsid w:val="004026A9"/>
    <w:rsid w:val="0040277E"/>
    <w:rsid w:val="00402C43"/>
    <w:rsid w:val="00403AD4"/>
    <w:rsid w:val="0040630F"/>
    <w:rsid w:val="0041030B"/>
    <w:rsid w:val="004103CE"/>
    <w:rsid w:val="0041114B"/>
    <w:rsid w:val="0041120F"/>
    <w:rsid w:val="00411609"/>
    <w:rsid w:val="00412C5E"/>
    <w:rsid w:val="00412F83"/>
    <w:rsid w:val="00413307"/>
    <w:rsid w:val="00413357"/>
    <w:rsid w:val="00413B5E"/>
    <w:rsid w:val="00414856"/>
    <w:rsid w:val="004157D8"/>
    <w:rsid w:val="004172E9"/>
    <w:rsid w:val="004179BF"/>
    <w:rsid w:val="00424D1C"/>
    <w:rsid w:val="00425144"/>
    <w:rsid w:val="0042693A"/>
    <w:rsid w:val="00427C8E"/>
    <w:rsid w:val="00427C91"/>
    <w:rsid w:val="00427FB3"/>
    <w:rsid w:val="004306DD"/>
    <w:rsid w:val="00430821"/>
    <w:rsid w:val="0043335E"/>
    <w:rsid w:val="00433D0A"/>
    <w:rsid w:val="0043657E"/>
    <w:rsid w:val="0043794B"/>
    <w:rsid w:val="00440BB2"/>
    <w:rsid w:val="004411F7"/>
    <w:rsid w:val="004414D9"/>
    <w:rsid w:val="00442198"/>
    <w:rsid w:val="00442C00"/>
    <w:rsid w:val="0044579F"/>
    <w:rsid w:val="0044611D"/>
    <w:rsid w:val="004468B7"/>
    <w:rsid w:val="00446C71"/>
    <w:rsid w:val="00450E47"/>
    <w:rsid w:val="004517DA"/>
    <w:rsid w:val="0045226E"/>
    <w:rsid w:val="00452680"/>
    <w:rsid w:val="004527B4"/>
    <w:rsid w:val="00454E20"/>
    <w:rsid w:val="00455989"/>
    <w:rsid w:val="00455EF4"/>
    <w:rsid w:val="00455F69"/>
    <w:rsid w:val="00456470"/>
    <w:rsid w:val="00456578"/>
    <w:rsid w:val="00456EE8"/>
    <w:rsid w:val="00457757"/>
    <w:rsid w:val="00457F88"/>
    <w:rsid w:val="00460AF4"/>
    <w:rsid w:val="00461044"/>
    <w:rsid w:val="004615C1"/>
    <w:rsid w:val="004627C1"/>
    <w:rsid w:val="004633E6"/>
    <w:rsid w:val="0046601A"/>
    <w:rsid w:val="004661E8"/>
    <w:rsid w:val="0046723E"/>
    <w:rsid w:val="00467425"/>
    <w:rsid w:val="0047227B"/>
    <w:rsid w:val="00472A4C"/>
    <w:rsid w:val="0047350C"/>
    <w:rsid w:val="00473F2E"/>
    <w:rsid w:val="004746D8"/>
    <w:rsid w:val="00475E2B"/>
    <w:rsid w:val="00477BA6"/>
    <w:rsid w:val="00480274"/>
    <w:rsid w:val="0048138F"/>
    <w:rsid w:val="00481756"/>
    <w:rsid w:val="004825C5"/>
    <w:rsid w:val="0048320E"/>
    <w:rsid w:val="00483512"/>
    <w:rsid w:val="00483DCF"/>
    <w:rsid w:val="004842AB"/>
    <w:rsid w:val="004847F0"/>
    <w:rsid w:val="004861FC"/>
    <w:rsid w:val="00486EE4"/>
    <w:rsid w:val="004871B0"/>
    <w:rsid w:val="004873E3"/>
    <w:rsid w:val="00490271"/>
    <w:rsid w:val="00490531"/>
    <w:rsid w:val="00490716"/>
    <w:rsid w:val="00491CE8"/>
    <w:rsid w:val="004932B7"/>
    <w:rsid w:val="0049434D"/>
    <w:rsid w:val="0049489E"/>
    <w:rsid w:val="00494B50"/>
    <w:rsid w:val="00494C83"/>
    <w:rsid w:val="004958D0"/>
    <w:rsid w:val="00495DBA"/>
    <w:rsid w:val="00496365"/>
    <w:rsid w:val="00496506"/>
    <w:rsid w:val="00496E01"/>
    <w:rsid w:val="004A14F9"/>
    <w:rsid w:val="004A2A34"/>
    <w:rsid w:val="004A31C4"/>
    <w:rsid w:val="004A35B6"/>
    <w:rsid w:val="004A369F"/>
    <w:rsid w:val="004A3B34"/>
    <w:rsid w:val="004A4537"/>
    <w:rsid w:val="004A5957"/>
    <w:rsid w:val="004A5D3D"/>
    <w:rsid w:val="004A5DA8"/>
    <w:rsid w:val="004A62B2"/>
    <w:rsid w:val="004A758B"/>
    <w:rsid w:val="004A7E36"/>
    <w:rsid w:val="004A7EE8"/>
    <w:rsid w:val="004B1CA8"/>
    <w:rsid w:val="004B20A3"/>
    <w:rsid w:val="004B22C4"/>
    <w:rsid w:val="004B2655"/>
    <w:rsid w:val="004B2FFF"/>
    <w:rsid w:val="004B3795"/>
    <w:rsid w:val="004B38EF"/>
    <w:rsid w:val="004B396E"/>
    <w:rsid w:val="004B3C83"/>
    <w:rsid w:val="004B45F9"/>
    <w:rsid w:val="004B4954"/>
    <w:rsid w:val="004B499F"/>
    <w:rsid w:val="004B6773"/>
    <w:rsid w:val="004B751E"/>
    <w:rsid w:val="004C0D30"/>
    <w:rsid w:val="004C1C5F"/>
    <w:rsid w:val="004C1D27"/>
    <w:rsid w:val="004C2AC7"/>
    <w:rsid w:val="004C34B5"/>
    <w:rsid w:val="004C5829"/>
    <w:rsid w:val="004C6237"/>
    <w:rsid w:val="004C754F"/>
    <w:rsid w:val="004D17D4"/>
    <w:rsid w:val="004D1C6C"/>
    <w:rsid w:val="004D37B4"/>
    <w:rsid w:val="004D3AB0"/>
    <w:rsid w:val="004D4D31"/>
    <w:rsid w:val="004D5166"/>
    <w:rsid w:val="004D663C"/>
    <w:rsid w:val="004D7520"/>
    <w:rsid w:val="004D7D4D"/>
    <w:rsid w:val="004D7DB3"/>
    <w:rsid w:val="004D7E35"/>
    <w:rsid w:val="004D7EAE"/>
    <w:rsid w:val="004E0214"/>
    <w:rsid w:val="004E0373"/>
    <w:rsid w:val="004E4AC5"/>
    <w:rsid w:val="004E4CF8"/>
    <w:rsid w:val="004E6186"/>
    <w:rsid w:val="004E6EE1"/>
    <w:rsid w:val="004F012F"/>
    <w:rsid w:val="004F0717"/>
    <w:rsid w:val="004F0CEB"/>
    <w:rsid w:val="004F3605"/>
    <w:rsid w:val="004F4FCC"/>
    <w:rsid w:val="004F506B"/>
    <w:rsid w:val="004F59EB"/>
    <w:rsid w:val="004F5DE9"/>
    <w:rsid w:val="004F6503"/>
    <w:rsid w:val="004F6E10"/>
    <w:rsid w:val="005018B2"/>
    <w:rsid w:val="00501B0F"/>
    <w:rsid w:val="005025E2"/>
    <w:rsid w:val="0050287A"/>
    <w:rsid w:val="0050625C"/>
    <w:rsid w:val="00507B1A"/>
    <w:rsid w:val="00507B5E"/>
    <w:rsid w:val="005127B9"/>
    <w:rsid w:val="00513F39"/>
    <w:rsid w:val="005144DB"/>
    <w:rsid w:val="00514E77"/>
    <w:rsid w:val="00515AF0"/>
    <w:rsid w:val="005161D5"/>
    <w:rsid w:val="005167A2"/>
    <w:rsid w:val="00516CD5"/>
    <w:rsid w:val="00517A1B"/>
    <w:rsid w:val="00517DE9"/>
    <w:rsid w:val="00517F52"/>
    <w:rsid w:val="0052007E"/>
    <w:rsid w:val="00520E8A"/>
    <w:rsid w:val="005212C8"/>
    <w:rsid w:val="005213B7"/>
    <w:rsid w:val="00521A29"/>
    <w:rsid w:val="00522AF2"/>
    <w:rsid w:val="00523159"/>
    <w:rsid w:val="0052354A"/>
    <w:rsid w:val="005242C9"/>
    <w:rsid w:val="00524340"/>
    <w:rsid w:val="0052494C"/>
    <w:rsid w:val="005259B5"/>
    <w:rsid w:val="00525F58"/>
    <w:rsid w:val="00526045"/>
    <w:rsid w:val="00526CED"/>
    <w:rsid w:val="00526F7A"/>
    <w:rsid w:val="00532365"/>
    <w:rsid w:val="005326F7"/>
    <w:rsid w:val="00533770"/>
    <w:rsid w:val="00535F49"/>
    <w:rsid w:val="00536DA4"/>
    <w:rsid w:val="005371CE"/>
    <w:rsid w:val="005401C2"/>
    <w:rsid w:val="0054156A"/>
    <w:rsid w:val="00541AA8"/>
    <w:rsid w:val="00541CDC"/>
    <w:rsid w:val="00541D44"/>
    <w:rsid w:val="00542849"/>
    <w:rsid w:val="00542F02"/>
    <w:rsid w:val="00542F35"/>
    <w:rsid w:val="005430A6"/>
    <w:rsid w:val="00543F4C"/>
    <w:rsid w:val="0054417D"/>
    <w:rsid w:val="00544393"/>
    <w:rsid w:val="005443F1"/>
    <w:rsid w:val="00545715"/>
    <w:rsid w:val="00545846"/>
    <w:rsid w:val="00545F50"/>
    <w:rsid w:val="00547212"/>
    <w:rsid w:val="00547403"/>
    <w:rsid w:val="00547CD7"/>
    <w:rsid w:val="005502E8"/>
    <w:rsid w:val="005548E5"/>
    <w:rsid w:val="0055498E"/>
    <w:rsid w:val="005556C1"/>
    <w:rsid w:val="00555836"/>
    <w:rsid w:val="00555A3C"/>
    <w:rsid w:val="00555CDD"/>
    <w:rsid w:val="00560065"/>
    <w:rsid w:val="005632CE"/>
    <w:rsid w:val="005645CF"/>
    <w:rsid w:val="00564914"/>
    <w:rsid w:val="00565233"/>
    <w:rsid w:val="00566281"/>
    <w:rsid w:val="00566592"/>
    <w:rsid w:val="00566936"/>
    <w:rsid w:val="0057140C"/>
    <w:rsid w:val="00571FE9"/>
    <w:rsid w:val="005720DD"/>
    <w:rsid w:val="00573A7B"/>
    <w:rsid w:val="00573B54"/>
    <w:rsid w:val="00573C8A"/>
    <w:rsid w:val="00573FDC"/>
    <w:rsid w:val="00574EAB"/>
    <w:rsid w:val="005758FA"/>
    <w:rsid w:val="00575D8D"/>
    <w:rsid w:val="005760B0"/>
    <w:rsid w:val="005765D1"/>
    <w:rsid w:val="005765FA"/>
    <w:rsid w:val="0057664E"/>
    <w:rsid w:val="005773F4"/>
    <w:rsid w:val="00580944"/>
    <w:rsid w:val="00581B78"/>
    <w:rsid w:val="005821DE"/>
    <w:rsid w:val="00582D14"/>
    <w:rsid w:val="0058359E"/>
    <w:rsid w:val="00585A31"/>
    <w:rsid w:val="0058729F"/>
    <w:rsid w:val="00591389"/>
    <w:rsid w:val="005919FE"/>
    <w:rsid w:val="00591F77"/>
    <w:rsid w:val="0059200B"/>
    <w:rsid w:val="005928EE"/>
    <w:rsid w:val="00592CF7"/>
    <w:rsid w:val="00594301"/>
    <w:rsid w:val="00594427"/>
    <w:rsid w:val="00594A74"/>
    <w:rsid w:val="00596496"/>
    <w:rsid w:val="00597FB9"/>
    <w:rsid w:val="005A1BCF"/>
    <w:rsid w:val="005A4631"/>
    <w:rsid w:val="005A4F65"/>
    <w:rsid w:val="005A67CC"/>
    <w:rsid w:val="005A6B69"/>
    <w:rsid w:val="005B20B7"/>
    <w:rsid w:val="005B2B26"/>
    <w:rsid w:val="005B3902"/>
    <w:rsid w:val="005B3CAD"/>
    <w:rsid w:val="005B3CDD"/>
    <w:rsid w:val="005B3D18"/>
    <w:rsid w:val="005B4457"/>
    <w:rsid w:val="005B481D"/>
    <w:rsid w:val="005B51B8"/>
    <w:rsid w:val="005B55C1"/>
    <w:rsid w:val="005B63D3"/>
    <w:rsid w:val="005C071A"/>
    <w:rsid w:val="005C0B31"/>
    <w:rsid w:val="005C230F"/>
    <w:rsid w:val="005C2617"/>
    <w:rsid w:val="005C2ECD"/>
    <w:rsid w:val="005C3FFE"/>
    <w:rsid w:val="005C5C75"/>
    <w:rsid w:val="005C6882"/>
    <w:rsid w:val="005C6B5E"/>
    <w:rsid w:val="005C7F33"/>
    <w:rsid w:val="005D06FA"/>
    <w:rsid w:val="005D297E"/>
    <w:rsid w:val="005D3016"/>
    <w:rsid w:val="005D32F0"/>
    <w:rsid w:val="005D4F89"/>
    <w:rsid w:val="005D5BDB"/>
    <w:rsid w:val="005D6681"/>
    <w:rsid w:val="005D750E"/>
    <w:rsid w:val="005E02F8"/>
    <w:rsid w:val="005E0B44"/>
    <w:rsid w:val="005E0FE0"/>
    <w:rsid w:val="005E1C0A"/>
    <w:rsid w:val="005E1F6F"/>
    <w:rsid w:val="005E229F"/>
    <w:rsid w:val="005E2F4B"/>
    <w:rsid w:val="005E3DC4"/>
    <w:rsid w:val="005E4101"/>
    <w:rsid w:val="005E5070"/>
    <w:rsid w:val="005F1148"/>
    <w:rsid w:val="005F1BE3"/>
    <w:rsid w:val="005F65BC"/>
    <w:rsid w:val="005F6BC7"/>
    <w:rsid w:val="005F7450"/>
    <w:rsid w:val="005F75A0"/>
    <w:rsid w:val="0060012C"/>
    <w:rsid w:val="0060061A"/>
    <w:rsid w:val="0060221F"/>
    <w:rsid w:val="00602396"/>
    <w:rsid w:val="00602F12"/>
    <w:rsid w:val="006054B0"/>
    <w:rsid w:val="00605719"/>
    <w:rsid w:val="006063D4"/>
    <w:rsid w:val="0060775C"/>
    <w:rsid w:val="00607A78"/>
    <w:rsid w:val="00611FA2"/>
    <w:rsid w:val="00612ED7"/>
    <w:rsid w:val="00613A91"/>
    <w:rsid w:val="00614D20"/>
    <w:rsid w:val="006151A8"/>
    <w:rsid w:val="006163F2"/>
    <w:rsid w:val="00616BBE"/>
    <w:rsid w:val="0062094A"/>
    <w:rsid w:val="00620E95"/>
    <w:rsid w:val="00620FEA"/>
    <w:rsid w:val="00621311"/>
    <w:rsid w:val="00621746"/>
    <w:rsid w:val="00622D05"/>
    <w:rsid w:val="006237C6"/>
    <w:rsid w:val="006241D7"/>
    <w:rsid w:val="00625554"/>
    <w:rsid w:val="00626008"/>
    <w:rsid w:val="0062619E"/>
    <w:rsid w:val="006273B1"/>
    <w:rsid w:val="00627A9A"/>
    <w:rsid w:val="006312A8"/>
    <w:rsid w:val="00631921"/>
    <w:rsid w:val="006333B0"/>
    <w:rsid w:val="006335DD"/>
    <w:rsid w:val="00635E4A"/>
    <w:rsid w:val="006368E6"/>
    <w:rsid w:val="00637F0A"/>
    <w:rsid w:val="006401BF"/>
    <w:rsid w:val="006407DF"/>
    <w:rsid w:val="00640E7E"/>
    <w:rsid w:val="006420EF"/>
    <w:rsid w:val="00642214"/>
    <w:rsid w:val="006426AE"/>
    <w:rsid w:val="006432A5"/>
    <w:rsid w:val="0064359E"/>
    <w:rsid w:val="00646FD4"/>
    <w:rsid w:val="0065137A"/>
    <w:rsid w:val="00653711"/>
    <w:rsid w:val="00654467"/>
    <w:rsid w:val="0065478B"/>
    <w:rsid w:val="006569B0"/>
    <w:rsid w:val="00661967"/>
    <w:rsid w:val="00662B92"/>
    <w:rsid w:val="006636B5"/>
    <w:rsid w:val="00663ADE"/>
    <w:rsid w:val="00664857"/>
    <w:rsid w:val="00666A18"/>
    <w:rsid w:val="00666BF9"/>
    <w:rsid w:val="00666CF8"/>
    <w:rsid w:val="0066776E"/>
    <w:rsid w:val="00667978"/>
    <w:rsid w:val="00671BAD"/>
    <w:rsid w:val="00671EE2"/>
    <w:rsid w:val="006732A5"/>
    <w:rsid w:val="00673407"/>
    <w:rsid w:val="006736A8"/>
    <w:rsid w:val="0067370B"/>
    <w:rsid w:val="00673C30"/>
    <w:rsid w:val="00673EC2"/>
    <w:rsid w:val="006746F5"/>
    <w:rsid w:val="006751F6"/>
    <w:rsid w:val="00676CA9"/>
    <w:rsid w:val="006771FE"/>
    <w:rsid w:val="00680650"/>
    <w:rsid w:val="00681DDE"/>
    <w:rsid w:val="00682D8B"/>
    <w:rsid w:val="00683F19"/>
    <w:rsid w:val="006849D9"/>
    <w:rsid w:val="00684A29"/>
    <w:rsid w:val="00687960"/>
    <w:rsid w:val="006901B8"/>
    <w:rsid w:val="00690755"/>
    <w:rsid w:val="00691279"/>
    <w:rsid w:val="006912DF"/>
    <w:rsid w:val="00691A1C"/>
    <w:rsid w:val="00692235"/>
    <w:rsid w:val="00692C97"/>
    <w:rsid w:val="00695E5A"/>
    <w:rsid w:val="00696319"/>
    <w:rsid w:val="00696580"/>
    <w:rsid w:val="006971B6"/>
    <w:rsid w:val="00697D77"/>
    <w:rsid w:val="006A07CE"/>
    <w:rsid w:val="006A23E1"/>
    <w:rsid w:val="006A3488"/>
    <w:rsid w:val="006A3BF4"/>
    <w:rsid w:val="006A4FED"/>
    <w:rsid w:val="006A504B"/>
    <w:rsid w:val="006A5408"/>
    <w:rsid w:val="006A550D"/>
    <w:rsid w:val="006A5B93"/>
    <w:rsid w:val="006A5E2D"/>
    <w:rsid w:val="006A72FA"/>
    <w:rsid w:val="006A7B19"/>
    <w:rsid w:val="006B015F"/>
    <w:rsid w:val="006B0524"/>
    <w:rsid w:val="006B1367"/>
    <w:rsid w:val="006B180B"/>
    <w:rsid w:val="006B2890"/>
    <w:rsid w:val="006B28C2"/>
    <w:rsid w:val="006B4970"/>
    <w:rsid w:val="006B5D1D"/>
    <w:rsid w:val="006B6DBC"/>
    <w:rsid w:val="006B7037"/>
    <w:rsid w:val="006C0CA1"/>
    <w:rsid w:val="006C0D45"/>
    <w:rsid w:val="006C0E62"/>
    <w:rsid w:val="006C0F76"/>
    <w:rsid w:val="006C209E"/>
    <w:rsid w:val="006C2A0B"/>
    <w:rsid w:val="006C33E0"/>
    <w:rsid w:val="006C530A"/>
    <w:rsid w:val="006C5526"/>
    <w:rsid w:val="006C7AF1"/>
    <w:rsid w:val="006D0BF4"/>
    <w:rsid w:val="006D0C0E"/>
    <w:rsid w:val="006E1048"/>
    <w:rsid w:val="006E2BBD"/>
    <w:rsid w:val="006E48FA"/>
    <w:rsid w:val="006E58F8"/>
    <w:rsid w:val="006E5927"/>
    <w:rsid w:val="006E5C0F"/>
    <w:rsid w:val="006E6396"/>
    <w:rsid w:val="006E69CB"/>
    <w:rsid w:val="006E6D0B"/>
    <w:rsid w:val="006E6D2D"/>
    <w:rsid w:val="006E7418"/>
    <w:rsid w:val="006E7529"/>
    <w:rsid w:val="006F0E22"/>
    <w:rsid w:val="006F264A"/>
    <w:rsid w:val="006F394E"/>
    <w:rsid w:val="006F7119"/>
    <w:rsid w:val="00701A24"/>
    <w:rsid w:val="0070280E"/>
    <w:rsid w:val="0070293D"/>
    <w:rsid w:val="0070308D"/>
    <w:rsid w:val="0070328F"/>
    <w:rsid w:val="00704684"/>
    <w:rsid w:val="00704BC4"/>
    <w:rsid w:val="00705745"/>
    <w:rsid w:val="00705D6E"/>
    <w:rsid w:val="00705E25"/>
    <w:rsid w:val="00706BD5"/>
    <w:rsid w:val="00706BF7"/>
    <w:rsid w:val="00707AF1"/>
    <w:rsid w:val="007105BF"/>
    <w:rsid w:val="007105EC"/>
    <w:rsid w:val="00710B21"/>
    <w:rsid w:val="00711500"/>
    <w:rsid w:val="007118D2"/>
    <w:rsid w:val="00711E1D"/>
    <w:rsid w:val="00713241"/>
    <w:rsid w:val="00713BD1"/>
    <w:rsid w:val="00714AB9"/>
    <w:rsid w:val="00715D01"/>
    <w:rsid w:val="0071720F"/>
    <w:rsid w:val="007206E3"/>
    <w:rsid w:val="007219A1"/>
    <w:rsid w:val="00721ADE"/>
    <w:rsid w:val="00722D07"/>
    <w:rsid w:val="00723658"/>
    <w:rsid w:val="00724E4F"/>
    <w:rsid w:val="0072533A"/>
    <w:rsid w:val="007254C0"/>
    <w:rsid w:val="0072608D"/>
    <w:rsid w:val="007260BE"/>
    <w:rsid w:val="0072613B"/>
    <w:rsid w:val="007263BB"/>
    <w:rsid w:val="007267B3"/>
    <w:rsid w:val="00726D8B"/>
    <w:rsid w:val="007278AB"/>
    <w:rsid w:val="00727BD9"/>
    <w:rsid w:val="00730232"/>
    <w:rsid w:val="00730F05"/>
    <w:rsid w:val="0073122A"/>
    <w:rsid w:val="007315A4"/>
    <w:rsid w:val="0073183F"/>
    <w:rsid w:val="00731A6E"/>
    <w:rsid w:val="00732716"/>
    <w:rsid w:val="007328E7"/>
    <w:rsid w:val="0073355D"/>
    <w:rsid w:val="00734B48"/>
    <w:rsid w:val="00734B77"/>
    <w:rsid w:val="007355B6"/>
    <w:rsid w:val="00736A57"/>
    <w:rsid w:val="00736E56"/>
    <w:rsid w:val="007373D8"/>
    <w:rsid w:val="00737518"/>
    <w:rsid w:val="007376E9"/>
    <w:rsid w:val="007377A5"/>
    <w:rsid w:val="007377D5"/>
    <w:rsid w:val="0074013A"/>
    <w:rsid w:val="00740A1D"/>
    <w:rsid w:val="00740AD1"/>
    <w:rsid w:val="00741B63"/>
    <w:rsid w:val="007423C7"/>
    <w:rsid w:val="00742985"/>
    <w:rsid w:val="007439AE"/>
    <w:rsid w:val="00743B96"/>
    <w:rsid w:val="00745AD1"/>
    <w:rsid w:val="00747063"/>
    <w:rsid w:val="00747630"/>
    <w:rsid w:val="00747800"/>
    <w:rsid w:val="00747D05"/>
    <w:rsid w:val="00751C34"/>
    <w:rsid w:val="00753BE0"/>
    <w:rsid w:val="00753F9C"/>
    <w:rsid w:val="0075400F"/>
    <w:rsid w:val="00754794"/>
    <w:rsid w:val="00754C6C"/>
    <w:rsid w:val="00755F80"/>
    <w:rsid w:val="00755F92"/>
    <w:rsid w:val="00756754"/>
    <w:rsid w:val="007568D1"/>
    <w:rsid w:val="00756AE0"/>
    <w:rsid w:val="00757FED"/>
    <w:rsid w:val="00761F71"/>
    <w:rsid w:val="0076230E"/>
    <w:rsid w:val="00762795"/>
    <w:rsid w:val="0076487C"/>
    <w:rsid w:val="00764F6D"/>
    <w:rsid w:val="00765131"/>
    <w:rsid w:val="00765A72"/>
    <w:rsid w:val="007663C7"/>
    <w:rsid w:val="0076657E"/>
    <w:rsid w:val="007673F3"/>
    <w:rsid w:val="00770B49"/>
    <w:rsid w:val="007720C1"/>
    <w:rsid w:val="007720E2"/>
    <w:rsid w:val="00773EFF"/>
    <w:rsid w:val="0077599B"/>
    <w:rsid w:val="00775B3E"/>
    <w:rsid w:val="00775E32"/>
    <w:rsid w:val="007768C8"/>
    <w:rsid w:val="007768DB"/>
    <w:rsid w:val="00777317"/>
    <w:rsid w:val="0078028A"/>
    <w:rsid w:val="00780861"/>
    <w:rsid w:val="00780F74"/>
    <w:rsid w:val="007817DE"/>
    <w:rsid w:val="00781827"/>
    <w:rsid w:val="00781A22"/>
    <w:rsid w:val="007824C2"/>
    <w:rsid w:val="007827D5"/>
    <w:rsid w:val="00782E9D"/>
    <w:rsid w:val="0078484E"/>
    <w:rsid w:val="00784E02"/>
    <w:rsid w:val="00785471"/>
    <w:rsid w:val="00785911"/>
    <w:rsid w:val="007874C3"/>
    <w:rsid w:val="007875BA"/>
    <w:rsid w:val="00790745"/>
    <w:rsid w:val="00791D08"/>
    <w:rsid w:val="00791E4E"/>
    <w:rsid w:val="007926A2"/>
    <w:rsid w:val="0079388D"/>
    <w:rsid w:val="007938D6"/>
    <w:rsid w:val="00793AF1"/>
    <w:rsid w:val="00793C77"/>
    <w:rsid w:val="007943C5"/>
    <w:rsid w:val="007947A4"/>
    <w:rsid w:val="00794B4F"/>
    <w:rsid w:val="00794DDE"/>
    <w:rsid w:val="00795E49"/>
    <w:rsid w:val="007964F9"/>
    <w:rsid w:val="0079757B"/>
    <w:rsid w:val="00797754"/>
    <w:rsid w:val="007978C8"/>
    <w:rsid w:val="007A073D"/>
    <w:rsid w:val="007A1FE5"/>
    <w:rsid w:val="007A2179"/>
    <w:rsid w:val="007A23FD"/>
    <w:rsid w:val="007B0C83"/>
    <w:rsid w:val="007B0C9E"/>
    <w:rsid w:val="007B1D46"/>
    <w:rsid w:val="007B3DAE"/>
    <w:rsid w:val="007B5107"/>
    <w:rsid w:val="007B5196"/>
    <w:rsid w:val="007B6500"/>
    <w:rsid w:val="007B66BD"/>
    <w:rsid w:val="007B6902"/>
    <w:rsid w:val="007C03E8"/>
    <w:rsid w:val="007C0F3C"/>
    <w:rsid w:val="007C1201"/>
    <w:rsid w:val="007C14A2"/>
    <w:rsid w:val="007C1F4D"/>
    <w:rsid w:val="007C22BB"/>
    <w:rsid w:val="007C275E"/>
    <w:rsid w:val="007C32DF"/>
    <w:rsid w:val="007C55F7"/>
    <w:rsid w:val="007C5D74"/>
    <w:rsid w:val="007C6D8C"/>
    <w:rsid w:val="007C6E28"/>
    <w:rsid w:val="007C75F3"/>
    <w:rsid w:val="007C770E"/>
    <w:rsid w:val="007C7A29"/>
    <w:rsid w:val="007C7BFF"/>
    <w:rsid w:val="007D074A"/>
    <w:rsid w:val="007D09AF"/>
    <w:rsid w:val="007D0A23"/>
    <w:rsid w:val="007D130F"/>
    <w:rsid w:val="007D20ED"/>
    <w:rsid w:val="007D3221"/>
    <w:rsid w:val="007D390A"/>
    <w:rsid w:val="007D3F99"/>
    <w:rsid w:val="007D4BDA"/>
    <w:rsid w:val="007D59BB"/>
    <w:rsid w:val="007D5E4F"/>
    <w:rsid w:val="007D7A5C"/>
    <w:rsid w:val="007E012B"/>
    <w:rsid w:val="007E0862"/>
    <w:rsid w:val="007E1C8C"/>
    <w:rsid w:val="007E36AB"/>
    <w:rsid w:val="007E4FCD"/>
    <w:rsid w:val="007F0BB1"/>
    <w:rsid w:val="007F1C86"/>
    <w:rsid w:val="007F279F"/>
    <w:rsid w:val="007F3013"/>
    <w:rsid w:val="007F336B"/>
    <w:rsid w:val="007F3A3E"/>
    <w:rsid w:val="007F50D1"/>
    <w:rsid w:val="007F5AD6"/>
    <w:rsid w:val="007F7A03"/>
    <w:rsid w:val="008006A7"/>
    <w:rsid w:val="008016EE"/>
    <w:rsid w:val="00805158"/>
    <w:rsid w:val="0080533B"/>
    <w:rsid w:val="008057C3"/>
    <w:rsid w:val="00805827"/>
    <w:rsid w:val="0080585E"/>
    <w:rsid w:val="00805E25"/>
    <w:rsid w:val="0080628A"/>
    <w:rsid w:val="008066DD"/>
    <w:rsid w:val="00806AEE"/>
    <w:rsid w:val="00806BFB"/>
    <w:rsid w:val="00807441"/>
    <w:rsid w:val="0080770B"/>
    <w:rsid w:val="00807811"/>
    <w:rsid w:val="00807A4B"/>
    <w:rsid w:val="00807B63"/>
    <w:rsid w:val="00810E5F"/>
    <w:rsid w:val="0081210B"/>
    <w:rsid w:val="00813360"/>
    <w:rsid w:val="00813C22"/>
    <w:rsid w:val="008144C2"/>
    <w:rsid w:val="0081588A"/>
    <w:rsid w:val="0081609A"/>
    <w:rsid w:val="00816271"/>
    <w:rsid w:val="008172F5"/>
    <w:rsid w:val="00817313"/>
    <w:rsid w:val="008210DB"/>
    <w:rsid w:val="008212DD"/>
    <w:rsid w:val="0082141C"/>
    <w:rsid w:val="0082288D"/>
    <w:rsid w:val="00824B12"/>
    <w:rsid w:val="00825E26"/>
    <w:rsid w:val="0082697A"/>
    <w:rsid w:val="008273C6"/>
    <w:rsid w:val="00827BAE"/>
    <w:rsid w:val="00830841"/>
    <w:rsid w:val="00830981"/>
    <w:rsid w:val="008329F7"/>
    <w:rsid w:val="00832B9E"/>
    <w:rsid w:val="00836A34"/>
    <w:rsid w:val="008373EA"/>
    <w:rsid w:val="00840012"/>
    <w:rsid w:val="008405D1"/>
    <w:rsid w:val="0084144A"/>
    <w:rsid w:val="00842146"/>
    <w:rsid w:val="00842B70"/>
    <w:rsid w:val="00843A4E"/>
    <w:rsid w:val="00845ADF"/>
    <w:rsid w:val="00845DB7"/>
    <w:rsid w:val="00847542"/>
    <w:rsid w:val="00850F30"/>
    <w:rsid w:val="00851E37"/>
    <w:rsid w:val="0085368D"/>
    <w:rsid w:val="00853A25"/>
    <w:rsid w:val="00854A17"/>
    <w:rsid w:val="0085504F"/>
    <w:rsid w:val="0085650C"/>
    <w:rsid w:val="00856E1F"/>
    <w:rsid w:val="008571FD"/>
    <w:rsid w:val="008578C0"/>
    <w:rsid w:val="00857B23"/>
    <w:rsid w:val="00860894"/>
    <w:rsid w:val="00862BD5"/>
    <w:rsid w:val="00862F39"/>
    <w:rsid w:val="00863441"/>
    <w:rsid w:val="0086403E"/>
    <w:rsid w:val="00864C77"/>
    <w:rsid w:val="00865ABD"/>
    <w:rsid w:val="00866B94"/>
    <w:rsid w:val="00866F3D"/>
    <w:rsid w:val="00866F95"/>
    <w:rsid w:val="00867038"/>
    <w:rsid w:val="008675F4"/>
    <w:rsid w:val="00870455"/>
    <w:rsid w:val="00871ADA"/>
    <w:rsid w:val="00871F4E"/>
    <w:rsid w:val="008727FD"/>
    <w:rsid w:val="00872BEE"/>
    <w:rsid w:val="00873AD5"/>
    <w:rsid w:val="00874381"/>
    <w:rsid w:val="008757E3"/>
    <w:rsid w:val="0087630F"/>
    <w:rsid w:val="0087696E"/>
    <w:rsid w:val="00876D83"/>
    <w:rsid w:val="00876E58"/>
    <w:rsid w:val="00877100"/>
    <w:rsid w:val="008772DF"/>
    <w:rsid w:val="00877D5C"/>
    <w:rsid w:val="00880184"/>
    <w:rsid w:val="008804A9"/>
    <w:rsid w:val="008808C3"/>
    <w:rsid w:val="0088120A"/>
    <w:rsid w:val="00881EB5"/>
    <w:rsid w:val="008845AE"/>
    <w:rsid w:val="00885607"/>
    <w:rsid w:val="0088698C"/>
    <w:rsid w:val="00887BCA"/>
    <w:rsid w:val="0089259E"/>
    <w:rsid w:val="00893672"/>
    <w:rsid w:val="00896454"/>
    <w:rsid w:val="0089655F"/>
    <w:rsid w:val="00896DC0"/>
    <w:rsid w:val="008A043B"/>
    <w:rsid w:val="008A05E6"/>
    <w:rsid w:val="008A060E"/>
    <w:rsid w:val="008A206D"/>
    <w:rsid w:val="008A20A1"/>
    <w:rsid w:val="008A236A"/>
    <w:rsid w:val="008A24A9"/>
    <w:rsid w:val="008A277F"/>
    <w:rsid w:val="008A3343"/>
    <w:rsid w:val="008A3497"/>
    <w:rsid w:val="008A394B"/>
    <w:rsid w:val="008A3F74"/>
    <w:rsid w:val="008A482D"/>
    <w:rsid w:val="008A5EB8"/>
    <w:rsid w:val="008A6F87"/>
    <w:rsid w:val="008A718E"/>
    <w:rsid w:val="008B08C5"/>
    <w:rsid w:val="008B0BF3"/>
    <w:rsid w:val="008B1C26"/>
    <w:rsid w:val="008B1C7C"/>
    <w:rsid w:val="008B1E69"/>
    <w:rsid w:val="008B3B6E"/>
    <w:rsid w:val="008B4960"/>
    <w:rsid w:val="008B4A8C"/>
    <w:rsid w:val="008B66E7"/>
    <w:rsid w:val="008B6E5B"/>
    <w:rsid w:val="008C02C6"/>
    <w:rsid w:val="008C158F"/>
    <w:rsid w:val="008C1A47"/>
    <w:rsid w:val="008C34CB"/>
    <w:rsid w:val="008C4067"/>
    <w:rsid w:val="008C47A7"/>
    <w:rsid w:val="008C5157"/>
    <w:rsid w:val="008C532E"/>
    <w:rsid w:val="008C5FAC"/>
    <w:rsid w:val="008C69BE"/>
    <w:rsid w:val="008C6DA6"/>
    <w:rsid w:val="008C730B"/>
    <w:rsid w:val="008C7454"/>
    <w:rsid w:val="008C7C40"/>
    <w:rsid w:val="008D05E8"/>
    <w:rsid w:val="008D0797"/>
    <w:rsid w:val="008D08C9"/>
    <w:rsid w:val="008D0D17"/>
    <w:rsid w:val="008D11C8"/>
    <w:rsid w:val="008D1D4E"/>
    <w:rsid w:val="008D3115"/>
    <w:rsid w:val="008D4F10"/>
    <w:rsid w:val="008D54D4"/>
    <w:rsid w:val="008D5A57"/>
    <w:rsid w:val="008D5F81"/>
    <w:rsid w:val="008D76AA"/>
    <w:rsid w:val="008E1489"/>
    <w:rsid w:val="008E4090"/>
    <w:rsid w:val="008E4E41"/>
    <w:rsid w:val="008E5278"/>
    <w:rsid w:val="008E58D7"/>
    <w:rsid w:val="008E67FA"/>
    <w:rsid w:val="008E70C2"/>
    <w:rsid w:val="008F1083"/>
    <w:rsid w:val="008F24C0"/>
    <w:rsid w:val="008F2712"/>
    <w:rsid w:val="008F387E"/>
    <w:rsid w:val="008F4EEA"/>
    <w:rsid w:val="008F5C51"/>
    <w:rsid w:val="008F5DAB"/>
    <w:rsid w:val="008F63C5"/>
    <w:rsid w:val="008F6446"/>
    <w:rsid w:val="008F6989"/>
    <w:rsid w:val="008F6E9A"/>
    <w:rsid w:val="009002C5"/>
    <w:rsid w:val="0090084C"/>
    <w:rsid w:val="00900BCD"/>
    <w:rsid w:val="00900ED9"/>
    <w:rsid w:val="00901B74"/>
    <w:rsid w:val="009105ED"/>
    <w:rsid w:val="00910B4D"/>
    <w:rsid w:val="00910EFD"/>
    <w:rsid w:val="00911179"/>
    <w:rsid w:val="00911603"/>
    <w:rsid w:val="0091241F"/>
    <w:rsid w:val="00912CD3"/>
    <w:rsid w:val="00913079"/>
    <w:rsid w:val="00913F66"/>
    <w:rsid w:val="009144AF"/>
    <w:rsid w:val="00917308"/>
    <w:rsid w:val="00922A7C"/>
    <w:rsid w:val="009236F8"/>
    <w:rsid w:val="00923B92"/>
    <w:rsid w:val="00923E7B"/>
    <w:rsid w:val="009240D0"/>
    <w:rsid w:val="009269C6"/>
    <w:rsid w:val="00926F43"/>
    <w:rsid w:val="009273E0"/>
    <w:rsid w:val="00930EF4"/>
    <w:rsid w:val="00931385"/>
    <w:rsid w:val="009315E7"/>
    <w:rsid w:val="00931F1B"/>
    <w:rsid w:val="009322EB"/>
    <w:rsid w:val="00932F55"/>
    <w:rsid w:val="00934004"/>
    <w:rsid w:val="00934204"/>
    <w:rsid w:val="00935A3A"/>
    <w:rsid w:val="00936055"/>
    <w:rsid w:val="009379B3"/>
    <w:rsid w:val="00937F9A"/>
    <w:rsid w:val="00940630"/>
    <w:rsid w:val="0094066D"/>
    <w:rsid w:val="00940EAC"/>
    <w:rsid w:val="00940F59"/>
    <w:rsid w:val="00941FBD"/>
    <w:rsid w:val="00942E82"/>
    <w:rsid w:val="0094319F"/>
    <w:rsid w:val="009434F1"/>
    <w:rsid w:val="00944C46"/>
    <w:rsid w:val="00945AE2"/>
    <w:rsid w:val="0094707C"/>
    <w:rsid w:val="00947514"/>
    <w:rsid w:val="00947574"/>
    <w:rsid w:val="00947FFE"/>
    <w:rsid w:val="00950B90"/>
    <w:rsid w:val="00951268"/>
    <w:rsid w:val="00951FB7"/>
    <w:rsid w:val="0095276E"/>
    <w:rsid w:val="00952AE0"/>
    <w:rsid w:val="00953017"/>
    <w:rsid w:val="009535A7"/>
    <w:rsid w:val="009536E8"/>
    <w:rsid w:val="00953A67"/>
    <w:rsid w:val="00953E01"/>
    <w:rsid w:val="00953E10"/>
    <w:rsid w:val="00953EEC"/>
    <w:rsid w:val="00955535"/>
    <w:rsid w:val="009555AC"/>
    <w:rsid w:val="00956710"/>
    <w:rsid w:val="00957CCB"/>
    <w:rsid w:val="00960FAA"/>
    <w:rsid w:val="00961988"/>
    <w:rsid w:val="00962EDF"/>
    <w:rsid w:val="00963D1C"/>
    <w:rsid w:val="00963D80"/>
    <w:rsid w:val="00963DB3"/>
    <w:rsid w:val="00965D93"/>
    <w:rsid w:val="00965ED7"/>
    <w:rsid w:val="00966068"/>
    <w:rsid w:val="0096625E"/>
    <w:rsid w:val="00966CC8"/>
    <w:rsid w:val="00967F6F"/>
    <w:rsid w:val="0097081C"/>
    <w:rsid w:val="00970DAB"/>
    <w:rsid w:val="009726D2"/>
    <w:rsid w:val="00973E78"/>
    <w:rsid w:val="00974816"/>
    <w:rsid w:val="009761E5"/>
    <w:rsid w:val="00976843"/>
    <w:rsid w:val="00976DB3"/>
    <w:rsid w:val="009771EB"/>
    <w:rsid w:val="00981608"/>
    <w:rsid w:val="009826D4"/>
    <w:rsid w:val="0098387E"/>
    <w:rsid w:val="009841DF"/>
    <w:rsid w:val="0098424A"/>
    <w:rsid w:val="00984DC9"/>
    <w:rsid w:val="009869B7"/>
    <w:rsid w:val="009869C5"/>
    <w:rsid w:val="00986BB6"/>
    <w:rsid w:val="00990D3A"/>
    <w:rsid w:val="009948A6"/>
    <w:rsid w:val="00995EA3"/>
    <w:rsid w:val="00996C3A"/>
    <w:rsid w:val="00996E1D"/>
    <w:rsid w:val="00996F69"/>
    <w:rsid w:val="00997BAB"/>
    <w:rsid w:val="00997DF1"/>
    <w:rsid w:val="009A0BE1"/>
    <w:rsid w:val="009A1952"/>
    <w:rsid w:val="009A2445"/>
    <w:rsid w:val="009A2CE1"/>
    <w:rsid w:val="009A3249"/>
    <w:rsid w:val="009A5AC2"/>
    <w:rsid w:val="009B02DE"/>
    <w:rsid w:val="009B0AE7"/>
    <w:rsid w:val="009B0F2C"/>
    <w:rsid w:val="009B1C6E"/>
    <w:rsid w:val="009B27E1"/>
    <w:rsid w:val="009B328C"/>
    <w:rsid w:val="009B3554"/>
    <w:rsid w:val="009B4213"/>
    <w:rsid w:val="009B4A9F"/>
    <w:rsid w:val="009B569B"/>
    <w:rsid w:val="009B6B35"/>
    <w:rsid w:val="009B77AF"/>
    <w:rsid w:val="009B7D80"/>
    <w:rsid w:val="009C00F7"/>
    <w:rsid w:val="009C0D69"/>
    <w:rsid w:val="009C40DB"/>
    <w:rsid w:val="009C4BF7"/>
    <w:rsid w:val="009C5498"/>
    <w:rsid w:val="009C5583"/>
    <w:rsid w:val="009C66EA"/>
    <w:rsid w:val="009C6EF0"/>
    <w:rsid w:val="009C78E8"/>
    <w:rsid w:val="009C7BA1"/>
    <w:rsid w:val="009D102A"/>
    <w:rsid w:val="009D1AA6"/>
    <w:rsid w:val="009D1AEE"/>
    <w:rsid w:val="009D2F42"/>
    <w:rsid w:val="009D376B"/>
    <w:rsid w:val="009D46A7"/>
    <w:rsid w:val="009D471D"/>
    <w:rsid w:val="009D51C1"/>
    <w:rsid w:val="009D6859"/>
    <w:rsid w:val="009D7BA3"/>
    <w:rsid w:val="009D7C6D"/>
    <w:rsid w:val="009E1359"/>
    <w:rsid w:val="009E2E9A"/>
    <w:rsid w:val="009E3FA4"/>
    <w:rsid w:val="009E48DC"/>
    <w:rsid w:val="009E5095"/>
    <w:rsid w:val="009E6679"/>
    <w:rsid w:val="009F1A87"/>
    <w:rsid w:val="009F2D66"/>
    <w:rsid w:val="009F3EC5"/>
    <w:rsid w:val="009F4C8C"/>
    <w:rsid w:val="009F54E3"/>
    <w:rsid w:val="009F5CE1"/>
    <w:rsid w:val="009F5DD1"/>
    <w:rsid w:val="009F77DC"/>
    <w:rsid w:val="009F783D"/>
    <w:rsid w:val="009F7A70"/>
    <w:rsid w:val="00A00EA3"/>
    <w:rsid w:val="00A01BD9"/>
    <w:rsid w:val="00A01E48"/>
    <w:rsid w:val="00A02431"/>
    <w:rsid w:val="00A02470"/>
    <w:rsid w:val="00A0259F"/>
    <w:rsid w:val="00A02A20"/>
    <w:rsid w:val="00A03979"/>
    <w:rsid w:val="00A052E6"/>
    <w:rsid w:val="00A05C1A"/>
    <w:rsid w:val="00A05CCF"/>
    <w:rsid w:val="00A06353"/>
    <w:rsid w:val="00A066F0"/>
    <w:rsid w:val="00A06755"/>
    <w:rsid w:val="00A116B3"/>
    <w:rsid w:val="00A1182E"/>
    <w:rsid w:val="00A11A54"/>
    <w:rsid w:val="00A150B1"/>
    <w:rsid w:val="00A15970"/>
    <w:rsid w:val="00A15CC5"/>
    <w:rsid w:val="00A16B6B"/>
    <w:rsid w:val="00A21E88"/>
    <w:rsid w:val="00A23966"/>
    <w:rsid w:val="00A240B2"/>
    <w:rsid w:val="00A24116"/>
    <w:rsid w:val="00A247AB"/>
    <w:rsid w:val="00A26A86"/>
    <w:rsid w:val="00A278CF"/>
    <w:rsid w:val="00A27C18"/>
    <w:rsid w:val="00A3046B"/>
    <w:rsid w:val="00A3096A"/>
    <w:rsid w:val="00A318B6"/>
    <w:rsid w:val="00A31ED9"/>
    <w:rsid w:val="00A3236E"/>
    <w:rsid w:val="00A32544"/>
    <w:rsid w:val="00A33629"/>
    <w:rsid w:val="00A345A8"/>
    <w:rsid w:val="00A34962"/>
    <w:rsid w:val="00A34E02"/>
    <w:rsid w:val="00A34F4E"/>
    <w:rsid w:val="00A35219"/>
    <w:rsid w:val="00A37513"/>
    <w:rsid w:val="00A379C9"/>
    <w:rsid w:val="00A41B93"/>
    <w:rsid w:val="00A4259E"/>
    <w:rsid w:val="00A43470"/>
    <w:rsid w:val="00A43C46"/>
    <w:rsid w:val="00A45524"/>
    <w:rsid w:val="00A459BA"/>
    <w:rsid w:val="00A45C41"/>
    <w:rsid w:val="00A46803"/>
    <w:rsid w:val="00A470C1"/>
    <w:rsid w:val="00A50CA4"/>
    <w:rsid w:val="00A50D6D"/>
    <w:rsid w:val="00A510AF"/>
    <w:rsid w:val="00A512BF"/>
    <w:rsid w:val="00A51793"/>
    <w:rsid w:val="00A51D0E"/>
    <w:rsid w:val="00A52C8C"/>
    <w:rsid w:val="00A53A3B"/>
    <w:rsid w:val="00A54E31"/>
    <w:rsid w:val="00A60799"/>
    <w:rsid w:val="00A60CE0"/>
    <w:rsid w:val="00A6440E"/>
    <w:rsid w:val="00A6555E"/>
    <w:rsid w:val="00A65E4F"/>
    <w:rsid w:val="00A67724"/>
    <w:rsid w:val="00A67A8A"/>
    <w:rsid w:val="00A67AF3"/>
    <w:rsid w:val="00A70720"/>
    <w:rsid w:val="00A70ECF"/>
    <w:rsid w:val="00A70EEB"/>
    <w:rsid w:val="00A71385"/>
    <w:rsid w:val="00A7262C"/>
    <w:rsid w:val="00A72B2A"/>
    <w:rsid w:val="00A74C8F"/>
    <w:rsid w:val="00A7513B"/>
    <w:rsid w:val="00A75D2A"/>
    <w:rsid w:val="00A75DCC"/>
    <w:rsid w:val="00A7712A"/>
    <w:rsid w:val="00A77C91"/>
    <w:rsid w:val="00A77EC9"/>
    <w:rsid w:val="00A82471"/>
    <w:rsid w:val="00A829A6"/>
    <w:rsid w:val="00A82C8D"/>
    <w:rsid w:val="00A8359C"/>
    <w:rsid w:val="00A8421A"/>
    <w:rsid w:val="00A847CF"/>
    <w:rsid w:val="00A85701"/>
    <w:rsid w:val="00A85D9A"/>
    <w:rsid w:val="00A9033C"/>
    <w:rsid w:val="00A908C5"/>
    <w:rsid w:val="00A90ACD"/>
    <w:rsid w:val="00A916AC"/>
    <w:rsid w:val="00A96893"/>
    <w:rsid w:val="00A97331"/>
    <w:rsid w:val="00AA0564"/>
    <w:rsid w:val="00AA101A"/>
    <w:rsid w:val="00AA2E5C"/>
    <w:rsid w:val="00AA4915"/>
    <w:rsid w:val="00AA4F5E"/>
    <w:rsid w:val="00AA4FDF"/>
    <w:rsid w:val="00AA5763"/>
    <w:rsid w:val="00AA5E5B"/>
    <w:rsid w:val="00AA7E0B"/>
    <w:rsid w:val="00AB00DE"/>
    <w:rsid w:val="00AB1AE2"/>
    <w:rsid w:val="00AB2132"/>
    <w:rsid w:val="00AB3E7D"/>
    <w:rsid w:val="00AB40DB"/>
    <w:rsid w:val="00AB4269"/>
    <w:rsid w:val="00AB5F17"/>
    <w:rsid w:val="00AB6425"/>
    <w:rsid w:val="00AB6766"/>
    <w:rsid w:val="00AB67A0"/>
    <w:rsid w:val="00AB6E34"/>
    <w:rsid w:val="00AB72D6"/>
    <w:rsid w:val="00AB7D8D"/>
    <w:rsid w:val="00AB7FCB"/>
    <w:rsid w:val="00AC006E"/>
    <w:rsid w:val="00AC051F"/>
    <w:rsid w:val="00AC0C81"/>
    <w:rsid w:val="00AC0DC3"/>
    <w:rsid w:val="00AC1F6E"/>
    <w:rsid w:val="00AC3742"/>
    <w:rsid w:val="00AC3F2F"/>
    <w:rsid w:val="00AC3F3B"/>
    <w:rsid w:val="00AC5C6A"/>
    <w:rsid w:val="00AC5E29"/>
    <w:rsid w:val="00AC7601"/>
    <w:rsid w:val="00AD3061"/>
    <w:rsid w:val="00AD31AD"/>
    <w:rsid w:val="00AD31BC"/>
    <w:rsid w:val="00AD355C"/>
    <w:rsid w:val="00AD3FDF"/>
    <w:rsid w:val="00AD4547"/>
    <w:rsid w:val="00AE0612"/>
    <w:rsid w:val="00AE0D06"/>
    <w:rsid w:val="00AE2791"/>
    <w:rsid w:val="00AE34F5"/>
    <w:rsid w:val="00AE4B20"/>
    <w:rsid w:val="00AE5ACD"/>
    <w:rsid w:val="00AE5C34"/>
    <w:rsid w:val="00AE76DD"/>
    <w:rsid w:val="00AF200C"/>
    <w:rsid w:val="00AF221F"/>
    <w:rsid w:val="00AF2814"/>
    <w:rsid w:val="00AF3E29"/>
    <w:rsid w:val="00AF591D"/>
    <w:rsid w:val="00AF6165"/>
    <w:rsid w:val="00AF6F07"/>
    <w:rsid w:val="00AF740E"/>
    <w:rsid w:val="00AF75E1"/>
    <w:rsid w:val="00B003A8"/>
    <w:rsid w:val="00B0055F"/>
    <w:rsid w:val="00B007CB"/>
    <w:rsid w:val="00B00ACA"/>
    <w:rsid w:val="00B01094"/>
    <w:rsid w:val="00B013DA"/>
    <w:rsid w:val="00B01C9D"/>
    <w:rsid w:val="00B01E26"/>
    <w:rsid w:val="00B04062"/>
    <w:rsid w:val="00B0425A"/>
    <w:rsid w:val="00B04869"/>
    <w:rsid w:val="00B04F8B"/>
    <w:rsid w:val="00B05505"/>
    <w:rsid w:val="00B064C6"/>
    <w:rsid w:val="00B100B6"/>
    <w:rsid w:val="00B103D5"/>
    <w:rsid w:val="00B109FE"/>
    <w:rsid w:val="00B11149"/>
    <w:rsid w:val="00B11698"/>
    <w:rsid w:val="00B11C0D"/>
    <w:rsid w:val="00B13D39"/>
    <w:rsid w:val="00B14D86"/>
    <w:rsid w:val="00B1520D"/>
    <w:rsid w:val="00B1587D"/>
    <w:rsid w:val="00B15CCC"/>
    <w:rsid w:val="00B16126"/>
    <w:rsid w:val="00B161D7"/>
    <w:rsid w:val="00B20758"/>
    <w:rsid w:val="00B221D9"/>
    <w:rsid w:val="00B22B31"/>
    <w:rsid w:val="00B22E4F"/>
    <w:rsid w:val="00B230B2"/>
    <w:rsid w:val="00B23AAB"/>
    <w:rsid w:val="00B23DAB"/>
    <w:rsid w:val="00B23E91"/>
    <w:rsid w:val="00B245FE"/>
    <w:rsid w:val="00B26062"/>
    <w:rsid w:val="00B2659D"/>
    <w:rsid w:val="00B26905"/>
    <w:rsid w:val="00B26E18"/>
    <w:rsid w:val="00B3053C"/>
    <w:rsid w:val="00B30CFD"/>
    <w:rsid w:val="00B30D80"/>
    <w:rsid w:val="00B30EDF"/>
    <w:rsid w:val="00B31132"/>
    <w:rsid w:val="00B32C0A"/>
    <w:rsid w:val="00B351B8"/>
    <w:rsid w:val="00B3612E"/>
    <w:rsid w:val="00B3624D"/>
    <w:rsid w:val="00B4003D"/>
    <w:rsid w:val="00B408C3"/>
    <w:rsid w:val="00B40B2C"/>
    <w:rsid w:val="00B40EB5"/>
    <w:rsid w:val="00B42CF5"/>
    <w:rsid w:val="00B4376C"/>
    <w:rsid w:val="00B43A38"/>
    <w:rsid w:val="00B442C0"/>
    <w:rsid w:val="00B45EED"/>
    <w:rsid w:val="00B46489"/>
    <w:rsid w:val="00B46A6F"/>
    <w:rsid w:val="00B46B81"/>
    <w:rsid w:val="00B51282"/>
    <w:rsid w:val="00B5288D"/>
    <w:rsid w:val="00B533A0"/>
    <w:rsid w:val="00B53A10"/>
    <w:rsid w:val="00B54444"/>
    <w:rsid w:val="00B54C06"/>
    <w:rsid w:val="00B55C2F"/>
    <w:rsid w:val="00B56E59"/>
    <w:rsid w:val="00B575B7"/>
    <w:rsid w:val="00B612FA"/>
    <w:rsid w:val="00B62F8E"/>
    <w:rsid w:val="00B64CDD"/>
    <w:rsid w:val="00B64E03"/>
    <w:rsid w:val="00B65117"/>
    <w:rsid w:val="00B6664E"/>
    <w:rsid w:val="00B66B51"/>
    <w:rsid w:val="00B66E0F"/>
    <w:rsid w:val="00B67489"/>
    <w:rsid w:val="00B67D09"/>
    <w:rsid w:val="00B7022B"/>
    <w:rsid w:val="00B7051A"/>
    <w:rsid w:val="00B70E69"/>
    <w:rsid w:val="00B71249"/>
    <w:rsid w:val="00B71E3B"/>
    <w:rsid w:val="00B71F8F"/>
    <w:rsid w:val="00B725D6"/>
    <w:rsid w:val="00B74A39"/>
    <w:rsid w:val="00B75706"/>
    <w:rsid w:val="00B75C43"/>
    <w:rsid w:val="00B76772"/>
    <w:rsid w:val="00B76BE8"/>
    <w:rsid w:val="00B771C7"/>
    <w:rsid w:val="00B772B2"/>
    <w:rsid w:val="00B77D53"/>
    <w:rsid w:val="00B8094B"/>
    <w:rsid w:val="00B80AAF"/>
    <w:rsid w:val="00B80F68"/>
    <w:rsid w:val="00B8176D"/>
    <w:rsid w:val="00B82497"/>
    <w:rsid w:val="00B84739"/>
    <w:rsid w:val="00B86DEF"/>
    <w:rsid w:val="00B877FB"/>
    <w:rsid w:val="00B87AA4"/>
    <w:rsid w:val="00B90307"/>
    <w:rsid w:val="00B91496"/>
    <w:rsid w:val="00B92B28"/>
    <w:rsid w:val="00B92F2B"/>
    <w:rsid w:val="00B93A12"/>
    <w:rsid w:val="00B953E3"/>
    <w:rsid w:val="00B955F9"/>
    <w:rsid w:val="00B956BB"/>
    <w:rsid w:val="00B96635"/>
    <w:rsid w:val="00BA0379"/>
    <w:rsid w:val="00BA22BE"/>
    <w:rsid w:val="00BA2DCB"/>
    <w:rsid w:val="00BA44F1"/>
    <w:rsid w:val="00BA5519"/>
    <w:rsid w:val="00BA5E0B"/>
    <w:rsid w:val="00BB03AE"/>
    <w:rsid w:val="00BB094B"/>
    <w:rsid w:val="00BB19E1"/>
    <w:rsid w:val="00BB51C0"/>
    <w:rsid w:val="00BB5725"/>
    <w:rsid w:val="00BB577A"/>
    <w:rsid w:val="00BB6E35"/>
    <w:rsid w:val="00BB78FE"/>
    <w:rsid w:val="00BC2D50"/>
    <w:rsid w:val="00BC412C"/>
    <w:rsid w:val="00BC4CDE"/>
    <w:rsid w:val="00BC4D61"/>
    <w:rsid w:val="00BC4EC0"/>
    <w:rsid w:val="00BC680A"/>
    <w:rsid w:val="00BC69D7"/>
    <w:rsid w:val="00BC6F41"/>
    <w:rsid w:val="00BC777E"/>
    <w:rsid w:val="00BD085A"/>
    <w:rsid w:val="00BD0FBB"/>
    <w:rsid w:val="00BD1190"/>
    <w:rsid w:val="00BD26FA"/>
    <w:rsid w:val="00BD2EE5"/>
    <w:rsid w:val="00BD5461"/>
    <w:rsid w:val="00BD5F7F"/>
    <w:rsid w:val="00BE1377"/>
    <w:rsid w:val="00BE13C2"/>
    <w:rsid w:val="00BE158C"/>
    <w:rsid w:val="00BE174B"/>
    <w:rsid w:val="00BE17A3"/>
    <w:rsid w:val="00BE1B89"/>
    <w:rsid w:val="00BE1E1B"/>
    <w:rsid w:val="00BE232D"/>
    <w:rsid w:val="00BE2E72"/>
    <w:rsid w:val="00BE5415"/>
    <w:rsid w:val="00BE5E3F"/>
    <w:rsid w:val="00BE7198"/>
    <w:rsid w:val="00BE78DD"/>
    <w:rsid w:val="00BF1039"/>
    <w:rsid w:val="00BF134B"/>
    <w:rsid w:val="00BF36F0"/>
    <w:rsid w:val="00BF3754"/>
    <w:rsid w:val="00BF3C0B"/>
    <w:rsid w:val="00BF3E65"/>
    <w:rsid w:val="00BF57C9"/>
    <w:rsid w:val="00BF5EAD"/>
    <w:rsid w:val="00C0245A"/>
    <w:rsid w:val="00C04349"/>
    <w:rsid w:val="00C04DC9"/>
    <w:rsid w:val="00C051CC"/>
    <w:rsid w:val="00C056FD"/>
    <w:rsid w:val="00C063A1"/>
    <w:rsid w:val="00C07272"/>
    <w:rsid w:val="00C076FD"/>
    <w:rsid w:val="00C10099"/>
    <w:rsid w:val="00C10A58"/>
    <w:rsid w:val="00C11009"/>
    <w:rsid w:val="00C11BD6"/>
    <w:rsid w:val="00C126EB"/>
    <w:rsid w:val="00C130DF"/>
    <w:rsid w:val="00C134AC"/>
    <w:rsid w:val="00C14A3F"/>
    <w:rsid w:val="00C16207"/>
    <w:rsid w:val="00C166B5"/>
    <w:rsid w:val="00C17710"/>
    <w:rsid w:val="00C203D0"/>
    <w:rsid w:val="00C20D89"/>
    <w:rsid w:val="00C210F7"/>
    <w:rsid w:val="00C21369"/>
    <w:rsid w:val="00C2165B"/>
    <w:rsid w:val="00C21959"/>
    <w:rsid w:val="00C2296F"/>
    <w:rsid w:val="00C22E3C"/>
    <w:rsid w:val="00C2599D"/>
    <w:rsid w:val="00C262A1"/>
    <w:rsid w:val="00C26D4E"/>
    <w:rsid w:val="00C274D4"/>
    <w:rsid w:val="00C27C5E"/>
    <w:rsid w:val="00C30346"/>
    <w:rsid w:val="00C31354"/>
    <w:rsid w:val="00C32121"/>
    <w:rsid w:val="00C32E3E"/>
    <w:rsid w:val="00C338FF"/>
    <w:rsid w:val="00C35A11"/>
    <w:rsid w:val="00C3665C"/>
    <w:rsid w:val="00C36EE1"/>
    <w:rsid w:val="00C37EA6"/>
    <w:rsid w:val="00C41464"/>
    <w:rsid w:val="00C41D6C"/>
    <w:rsid w:val="00C4394D"/>
    <w:rsid w:val="00C44231"/>
    <w:rsid w:val="00C44E41"/>
    <w:rsid w:val="00C51126"/>
    <w:rsid w:val="00C51733"/>
    <w:rsid w:val="00C526E3"/>
    <w:rsid w:val="00C53B74"/>
    <w:rsid w:val="00C53BC9"/>
    <w:rsid w:val="00C54612"/>
    <w:rsid w:val="00C547F0"/>
    <w:rsid w:val="00C55232"/>
    <w:rsid w:val="00C55924"/>
    <w:rsid w:val="00C55DBA"/>
    <w:rsid w:val="00C56531"/>
    <w:rsid w:val="00C57F59"/>
    <w:rsid w:val="00C61DA4"/>
    <w:rsid w:val="00C62769"/>
    <w:rsid w:val="00C62835"/>
    <w:rsid w:val="00C628F0"/>
    <w:rsid w:val="00C62A94"/>
    <w:rsid w:val="00C62E9B"/>
    <w:rsid w:val="00C63755"/>
    <w:rsid w:val="00C63CBC"/>
    <w:rsid w:val="00C63FE9"/>
    <w:rsid w:val="00C644A4"/>
    <w:rsid w:val="00C64B30"/>
    <w:rsid w:val="00C6586E"/>
    <w:rsid w:val="00C67CBF"/>
    <w:rsid w:val="00C70DD1"/>
    <w:rsid w:val="00C71C64"/>
    <w:rsid w:val="00C73B58"/>
    <w:rsid w:val="00C73D0B"/>
    <w:rsid w:val="00C73DD4"/>
    <w:rsid w:val="00C73DD9"/>
    <w:rsid w:val="00C74A80"/>
    <w:rsid w:val="00C7601E"/>
    <w:rsid w:val="00C77322"/>
    <w:rsid w:val="00C77542"/>
    <w:rsid w:val="00C775B9"/>
    <w:rsid w:val="00C82424"/>
    <w:rsid w:val="00C84847"/>
    <w:rsid w:val="00C849EA"/>
    <w:rsid w:val="00C84A56"/>
    <w:rsid w:val="00C85BFD"/>
    <w:rsid w:val="00C85CCE"/>
    <w:rsid w:val="00C87FD6"/>
    <w:rsid w:val="00C90F4E"/>
    <w:rsid w:val="00C93260"/>
    <w:rsid w:val="00C946F2"/>
    <w:rsid w:val="00C9538A"/>
    <w:rsid w:val="00C95868"/>
    <w:rsid w:val="00C960FE"/>
    <w:rsid w:val="00C96BEC"/>
    <w:rsid w:val="00C96E52"/>
    <w:rsid w:val="00C97335"/>
    <w:rsid w:val="00CA0D40"/>
    <w:rsid w:val="00CA1265"/>
    <w:rsid w:val="00CA2331"/>
    <w:rsid w:val="00CA2813"/>
    <w:rsid w:val="00CA2A47"/>
    <w:rsid w:val="00CA3810"/>
    <w:rsid w:val="00CA3B42"/>
    <w:rsid w:val="00CA4F72"/>
    <w:rsid w:val="00CA67F5"/>
    <w:rsid w:val="00CA6E0B"/>
    <w:rsid w:val="00CA71C3"/>
    <w:rsid w:val="00CB01B9"/>
    <w:rsid w:val="00CB0E80"/>
    <w:rsid w:val="00CB166C"/>
    <w:rsid w:val="00CB17DE"/>
    <w:rsid w:val="00CB1F71"/>
    <w:rsid w:val="00CB1FF0"/>
    <w:rsid w:val="00CB753B"/>
    <w:rsid w:val="00CB7E37"/>
    <w:rsid w:val="00CC2033"/>
    <w:rsid w:val="00CC220D"/>
    <w:rsid w:val="00CC29D4"/>
    <w:rsid w:val="00CC2AF0"/>
    <w:rsid w:val="00CC3279"/>
    <w:rsid w:val="00CC3505"/>
    <w:rsid w:val="00CC415E"/>
    <w:rsid w:val="00CC569A"/>
    <w:rsid w:val="00CC6222"/>
    <w:rsid w:val="00CC6842"/>
    <w:rsid w:val="00CC69A0"/>
    <w:rsid w:val="00CC6D42"/>
    <w:rsid w:val="00CC7370"/>
    <w:rsid w:val="00CD01AF"/>
    <w:rsid w:val="00CD0380"/>
    <w:rsid w:val="00CD0713"/>
    <w:rsid w:val="00CD076A"/>
    <w:rsid w:val="00CD0CF5"/>
    <w:rsid w:val="00CD0D18"/>
    <w:rsid w:val="00CD0D4F"/>
    <w:rsid w:val="00CD14DD"/>
    <w:rsid w:val="00CD2115"/>
    <w:rsid w:val="00CD2434"/>
    <w:rsid w:val="00CD2A7E"/>
    <w:rsid w:val="00CD3F45"/>
    <w:rsid w:val="00CD4808"/>
    <w:rsid w:val="00CD595D"/>
    <w:rsid w:val="00CD5B19"/>
    <w:rsid w:val="00CD65CD"/>
    <w:rsid w:val="00CD6EE1"/>
    <w:rsid w:val="00CE01F3"/>
    <w:rsid w:val="00CE0C7C"/>
    <w:rsid w:val="00CE1972"/>
    <w:rsid w:val="00CE24DF"/>
    <w:rsid w:val="00CE4603"/>
    <w:rsid w:val="00CE5452"/>
    <w:rsid w:val="00CE563A"/>
    <w:rsid w:val="00CE6222"/>
    <w:rsid w:val="00CE6A6A"/>
    <w:rsid w:val="00CF1222"/>
    <w:rsid w:val="00CF1354"/>
    <w:rsid w:val="00CF14A6"/>
    <w:rsid w:val="00CF1A73"/>
    <w:rsid w:val="00CF212E"/>
    <w:rsid w:val="00CF228D"/>
    <w:rsid w:val="00CF2327"/>
    <w:rsid w:val="00CF249B"/>
    <w:rsid w:val="00CF2553"/>
    <w:rsid w:val="00CF291A"/>
    <w:rsid w:val="00CF2E85"/>
    <w:rsid w:val="00CF3D37"/>
    <w:rsid w:val="00CF45C3"/>
    <w:rsid w:val="00CF4C1A"/>
    <w:rsid w:val="00CF6459"/>
    <w:rsid w:val="00D00DE7"/>
    <w:rsid w:val="00D015C6"/>
    <w:rsid w:val="00D024D9"/>
    <w:rsid w:val="00D02D72"/>
    <w:rsid w:val="00D03C10"/>
    <w:rsid w:val="00D04C69"/>
    <w:rsid w:val="00D05051"/>
    <w:rsid w:val="00D051F8"/>
    <w:rsid w:val="00D05305"/>
    <w:rsid w:val="00D060E7"/>
    <w:rsid w:val="00D06477"/>
    <w:rsid w:val="00D0670F"/>
    <w:rsid w:val="00D06A1C"/>
    <w:rsid w:val="00D102CC"/>
    <w:rsid w:val="00D10C55"/>
    <w:rsid w:val="00D113E9"/>
    <w:rsid w:val="00D11B5C"/>
    <w:rsid w:val="00D121C9"/>
    <w:rsid w:val="00D1350E"/>
    <w:rsid w:val="00D13D39"/>
    <w:rsid w:val="00D147E2"/>
    <w:rsid w:val="00D15580"/>
    <w:rsid w:val="00D166D1"/>
    <w:rsid w:val="00D1712E"/>
    <w:rsid w:val="00D17699"/>
    <w:rsid w:val="00D2296B"/>
    <w:rsid w:val="00D22C24"/>
    <w:rsid w:val="00D22E77"/>
    <w:rsid w:val="00D239C9"/>
    <w:rsid w:val="00D23ECA"/>
    <w:rsid w:val="00D240FB"/>
    <w:rsid w:val="00D24479"/>
    <w:rsid w:val="00D26940"/>
    <w:rsid w:val="00D271C9"/>
    <w:rsid w:val="00D27985"/>
    <w:rsid w:val="00D27B52"/>
    <w:rsid w:val="00D3022B"/>
    <w:rsid w:val="00D31701"/>
    <w:rsid w:val="00D32459"/>
    <w:rsid w:val="00D32C83"/>
    <w:rsid w:val="00D3378A"/>
    <w:rsid w:val="00D35483"/>
    <w:rsid w:val="00D3637F"/>
    <w:rsid w:val="00D364F9"/>
    <w:rsid w:val="00D36B46"/>
    <w:rsid w:val="00D37261"/>
    <w:rsid w:val="00D40F6F"/>
    <w:rsid w:val="00D41B14"/>
    <w:rsid w:val="00D421DE"/>
    <w:rsid w:val="00D44061"/>
    <w:rsid w:val="00D448E2"/>
    <w:rsid w:val="00D44FF7"/>
    <w:rsid w:val="00D45F84"/>
    <w:rsid w:val="00D479AB"/>
    <w:rsid w:val="00D479F6"/>
    <w:rsid w:val="00D47FF1"/>
    <w:rsid w:val="00D51234"/>
    <w:rsid w:val="00D51C60"/>
    <w:rsid w:val="00D526FC"/>
    <w:rsid w:val="00D5377E"/>
    <w:rsid w:val="00D53A64"/>
    <w:rsid w:val="00D54652"/>
    <w:rsid w:val="00D54B89"/>
    <w:rsid w:val="00D54F92"/>
    <w:rsid w:val="00D5595E"/>
    <w:rsid w:val="00D5750E"/>
    <w:rsid w:val="00D613B9"/>
    <w:rsid w:val="00D62CFD"/>
    <w:rsid w:val="00D62F80"/>
    <w:rsid w:val="00D6318A"/>
    <w:rsid w:val="00D63450"/>
    <w:rsid w:val="00D635E3"/>
    <w:rsid w:val="00D641E0"/>
    <w:rsid w:val="00D64B85"/>
    <w:rsid w:val="00D655FD"/>
    <w:rsid w:val="00D657BA"/>
    <w:rsid w:val="00D65C23"/>
    <w:rsid w:val="00D66A0E"/>
    <w:rsid w:val="00D673A0"/>
    <w:rsid w:val="00D72F6C"/>
    <w:rsid w:val="00D7375D"/>
    <w:rsid w:val="00D73BF4"/>
    <w:rsid w:val="00D745E1"/>
    <w:rsid w:val="00D75587"/>
    <w:rsid w:val="00D7580E"/>
    <w:rsid w:val="00D75A34"/>
    <w:rsid w:val="00D7692E"/>
    <w:rsid w:val="00D76F32"/>
    <w:rsid w:val="00D771A5"/>
    <w:rsid w:val="00D77CFA"/>
    <w:rsid w:val="00D77DA1"/>
    <w:rsid w:val="00D80243"/>
    <w:rsid w:val="00D823D1"/>
    <w:rsid w:val="00D838BB"/>
    <w:rsid w:val="00D853CD"/>
    <w:rsid w:val="00D8579D"/>
    <w:rsid w:val="00D85FF5"/>
    <w:rsid w:val="00D86456"/>
    <w:rsid w:val="00D8764A"/>
    <w:rsid w:val="00D87CA8"/>
    <w:rsid w:val="00D903A7"/>
    <w:rsid w:val="00D90D62"/>
    <w:rsid w:val="00D9147B"/>
    <w:rsid w:val="00D91DC7"/>
    <w:rsid w:val="00D94A77"/>
    <w:rsid w:val="00D9560A"/>
    <w:rsid w:val="00D973BC"/>
    <w:rsid w:val="00D97BEB"/>
    <w:rsid w:val="00DA0E7E"/>
    <w:rsid w:val="00DA1134"/>
    <w:rsid w:val="00DA25D1"/>
    <w:rsid w:val="00DA3569"/>
    <w:rsid w:val="00DA436F"/>
    <w:rsid w:val="00DA4C53"/>
    <w:rsid w:val="00DA52FE"/>
    <w:rsid w:val="00DA6633"/>
    <w:rsid w:val="00DA699C"/>
    <w:rsid w:val="00DA7E13"/>
    <w:rsid w:val="00DB006A"/>
    <w:rsid w:val="00DB0974"/>
    <w:rsid w:val="00DB0A41"/>
    <w:rsid w:val="00DB0C52"/>
    <w:rsid w:val="00DB1DEB"/>
    <w:rsid w:val="00DB2173"/>
    <w:rsid w:val="00DB3902"/>
    <w:rsid w:val="00DB5305"/>
    <w:rsid w:val="00DB6247"/>
    <w:rsid w:val="00DB68E1"/>
    <w:rsid w:val="00DB6FDC"/>
    <w:rsid w:val="00DB79A8"/>
    <w:rsid w:val="00DB7E95"/>
    <w:rsid w:val="00DC044F"/>
    <w:rsid w:val="00DC0604"/>
    <w:rsid w:val="00DC144A"/>
    <w:rsid w:val="00DC1DC2"/>
    <w:rsid w:val="00DC1DF8"/>
    <w:rsid w:val="00DC2528"/>
    <w:rsid w:val="00DC397E"/>
    <w:rsid w:val="00DC4B0F"/>
    <w:rsid w:val="00DC563F"/>
    <w:rsid w:val="00DC652A"/>
    <w:rsid w:val="00DC7111"/>
    <w:rsid w:val="00DC77F6"/>
    <w:rsid w:val="00DD12DB"/>
    <w:rsid w:val="00DD193B"/>
    <w:rsid w:val="00DD3E55"/>
    <w:rsid w:val="00DD4F28"/>
    <w:rsid w:val="00DD5668"/>
    <w:rsid w:val="00DD5BFB"/>
    <w:rsid w:val="00DD73FA"/>
    <w:rsid w:val="00DD7BDC"/>
    <w:rsid w:val="00DD7C07"/>
    <w:rsid w:val="00DE127C"/>
    <w:rsid w:val="00DE2385"/>
    <w:rsid w:val="00DE2A4F"/>
    <w:rsid w:val="00DE345B"/>
    <w:rsid w:val="00DE4FB5"/>
    <w:rsid w:val="00DE66BA"/>
    <w:rsid w:val="00DE6A39"/>
    <w:rsid w:val="00DE70EC"/>
    <w:rsid w:val="00DF0E4B"/>
    <w:rsid w:val="00DF181C"/>
    <w:rsid w:val="00DF1A16"/>
    <w:rsid w:val="00DF1B11"/>
    <w:rsid w:val="00DF2411"/>
    <w:rsid w:val="00DF3525"/>
    <w:rsid w:val="00DF3803"/>
    <w:rsid w:val="00DF477F"/>
    <w:rsid w:val="00DF4CC9"/>
    <w:rsid w:val="00DF50B5"/>
    <w:rsid w:val="00DF5A6B"/>
    <w:rsid w:val="00DF717B"/>
    <w:rsid w:val="00DF7939"/>
    <w:rsid w:val="00E00A3B"/>
    <w:rsid w:val="00E00ECA"/>
    <w:rsid w:val="00E0179B"/>
    <w:rsid w:val="00E01BE2"/>
    <w:rsid w:val="00E01CBE"/>
    <w:rsid w:val="00E01ED6"/>
    <w:rsid w:val="00E02157"/>
    <w:rsid w:val="00E0334F"/>
    <w:rsid w:val="00E03642"/>
    <w:rsid w:val="00E0383A"/>
    <w:rsid w:val="00E043BF"/>
    <w:rsid w:val="00E0464F"/>
    <w:rsid w:val="00E04B9B"/>
    <w:rsid w:val="00E04BAB"/>
    <w:rsid w:val="00E04D77"/>
    <w:rsid w:val="00E04EC8"/>
    <w:rsid w:val="00E04F2F"/>
    <w:rsid w:val="00E05FFB"/>
    <w:rsid w:val="00E06B68"/>
    <w:rsid w:val="00E06F10"/>
    <w:rsid w:val="00E12174"/>
    <w:rsid w:val="00E12FB7"/>
    <w:rsid w:val="00E13A27"/>
    <w:rsid w:val="00E1602A"/>
    <w:rsid w:val="00E16492"/>
    <w:rsid w:val="00E1688A"/>
    <w:rsid w:val="00E16A3E"/>
    <w:rsid w:val="00E17433"/>
    <w:rsid w:val="00E17599"/>
    <w:rsid w:val="00E20A65"/>
    <w:rsid w:val="00E20FB9"/>
    <w:rsid w:val="00E21B6A"/>
    <w:rsid w:val="00E22FB4"/>
    <w:rsid w:val="00E237FE"/>
    <w:rsid w:val="00E24943"/>
    <w:rsid w:val="00E25072"/>
    <w:rsid w:val="00E25283"/>
    <w:rsid w:val="00E26886"/>
    <w:rsid w:val="00E26B12"/>
    <w:rsid w:val="00E30808"/>
    <w:rsid w:val="00E33C86"/>
    <w:rsid w:val="00E348AA"/>
    <w:rsid w:val="00E34E51"/>
    <w:rsid w:val="00E3691C"/>
    <w:rsid w:val="00E36B92"/>
    <w:rsid w:val="00E373FF"/>
    <w:rsid w:val="00E377A9"/>
    <w:rsid w:val="00E413B0"/>
    <w:rsid w:val="00E429AC"/>
    <w:rsid w:val="00E4322D"/>
    <w:rsid w:val="00E432AF"/>
    <w:rsid w:val="00E43782"/>
    <w:rsid w:val="00E446DC"/>
    <w:rsid w:val="00E45DEC"/>
    <w:rsid w:val="00E45E00"/>
    <w:rsid w:val="00E46156"/>
    <w:rsid w:val="00E4616E"/>
    <w:rsid w:val="00E465A2"/>
    <w:rsid w:val="00E469F3"/>
    <w:rsid w:val="00E46AD1"/>
    <w:rsid w:val="00E47AEE"/>
    <w:rsid w:val="00E50BB2"/>
    <w:rsid w:val="00E50F03"/>
    <w:rsid w:val="00E5111D"/>
    <w:rsid w:val="00E51AD2"/>
    <w:rsid w:val="00E5296F"/>
    <w:rsid w:val="00E541C2"/>
    <w:rsid w:val="00E54508"/>
    <w:rsid w:val="00E54A8F"/>
    <w:rsid w:val="00E54D9C"/>
    <w:rsid w:val="00E55557"/>
    <w:rsid w:val="00E5566D"/>
    <w:rsid w:val="00E559C1"/>
    <w:rsid w:val="00E55C3C"/>
    <w:rsid w:val="00E57859"/>
    <w:rsid w:val="00E6042D"/>
    <w:rsid w:val="00E60E11"/>
    <w:rsid w:val="00E628EE"/>
    <w:rsid w:val="00E63AAC"/>
    <w:rsid w:val="00E645D1"/>
    <w:rsid w:val="00E66060"/>
    <w:rsid w:val="00E7175A"/>
    <w:rsid w:val="00E71C1D"/>
    <w:rsid w:val="00E71EA6"/>
    <w:rsid w:val="00E721D7"/>
    <w:rsid w:val="00E73112"/>
    <w:rsid w:val="00E74DC4"/>
    <w:rsid w:val="00E77429"/>
    <w:rsid w:val="00E80110"/>
    <w:rsid w:val="00E80436"/>
    <w:rsid w:val="00E80977"/>
    <w:rsid w:val="00E80A74"/>
    <w:rsid w:val="00E82694"/>
    <w:rsid w:val="00E82FC9"/>
    <w:rsid w:val="00E84101"/>
    <w:rsid w:val="00E849B9"/>
    <w:rsid w:val="00E84B24"/>
    <w:rsid w:val="00E85015"/>
    <w:rsid w:val="00E856C8"/>
    <w:rsid w:val="00E868F4"/>
    <w:rsid w:val="00E86F0D"/>
    <w:rsid w:val="00E8775E"/>
    <w:rsid w:val="00E90338"/>
    <w:rsid w:val="00E90B83"/>
    <w:rsid w:val="00E90CB5"/>
    <w:rsid w:val="00E910BE"/>
    <w:rsid w:val="00E91A4E"/>
    <w:rsid w:val="00E9359F"/>
    <w:rsid w:val="00E9514A"/>
    <w:rsid w:val="00E972C9"/>
    <w:rsid w:val="00EA0C9F"/>
    <w:rsid w:val="00EA1693"/>
    <w:rsid w:val="00EA2274"/>
    <w:rsid w:val="00EA5E08"/>
    <w:rsid w:val="00EA5F39"/>
    <w:rsid w:val="00EA6357"/>
    <w:rsid w:val="00EA6857"/>
    <w:rsid w:val="00EA6B47"/>
    <w:rsid w:val="00EB3BAF"/>
    <w:rsid w:val="00EB4FE5"/>
    <w:rsid w:val="00EB5582"/>
    <w:rsid w:val="00EB6B7B"/>
    <w:rsid w:val="00EB7036"/>
    <w:rsid w:val="00EB78D0"/>
    <w:rsid w:val="00EC03E8"/>
    <w:rsid w:val="00EC1103"/>
    <w:rsid w:val="00EC128F"/>
    <w:rsid w:val="00EC295E"/>
    <w:rsid w:val="00EC2985"/>
    <w:rsid w:val="00EC30DF"/>
    <w:rsid w:val="00EC3B58"/>
    <w:rsid w:val="00EC4489"/>
    <w:rsid w:val="00EC5C24"/>
    <w:rsid w:val="00EC5C43"/>
    <w:rsid w:val="00EC5D36"/>
    <w:rsid w:val="00EC5D9F"/>
    <w:rsid w:val="00EC60C9"/>
    <w:rsid w:val="00EC6FC1"/>
    <w:rsid w:val="00EC74F8"/>
    <w:rsid w:val="00ED09EF"/>
    <w:rsid w:val="00ED0ABB"/>
    <w:rsid w:val="00ED0DA0"/>
    <w:rsid w:val="00ED1A60"/>
    <w:rsid w:val="00ED1F77"/>
    <w:rsid w:val="00ED3793"/>
    <w:rsid w:val="00ED3999"/>
    <w:rsid w:val="00ED482F"/>
    <w:rsid w:val="00ED52D4"/>
    <w:rsid w:val="00ED64B1"/>
    <w:rsid w:val="00ED7369"/>
    <w:rsid w:val="00ED796E"/>
    <w:rsid w:val="00ED7A26"/>
    <w:rsid w:val="00ED7F69"/>
    <w:rsid w:val="00EE1BE8"/>
    <w:rsid w:val="00EE22F6"/>
    <w:rsid w:val="00EE23A3"/>
    <w:rsid w:val="00EE24D3"/>
    <w:rsid w:val="00EE2B37"/>
    <w:rsid w:val="00EE2DB1"/>
    <w:rsid w:val="00EE41A4"/>
    <w:rsid w:val="00EE6496"/>
    <w:rsid w:val="00EE65F2"/>
    <w:rsid w:val="00EE6F93"/>
    <w:rsid w:val="00EE7DE7"/>
    <w:rsid w:val="00EF0325"/>
    <w:rsid w:val="00EF08FD"/>
    <w:rsid w:val="00EF101D"/>
    <w:rsid w:val="00EF1E64"/>
    <w:rsid w:val="00EF2322"/>
    <w:rsid w:val="00EF2E4A"/>
    <w:rsid w:val="00EF314A"/>
    <w:rsid w:val="00EF51D6"/>
    <w:rsid w:val="00EF6994"/>
    <w:rsid w:val="00EF6ED2"/>
    <w:rsid w:val="00EF7429"/>
    <w:rsid w:val="00F00A50"/>
    <w:rsid w:val="00F01221"/>
    <w:rsid w:val="00F0177F"/>
    <w:rsid w:val="00F01B83"/>
    <w:rsid w:val="00F01D1F"/>
    <w:rsid w:val="00F01E7F"/>
    <w:rsid w:val="00F055E4"/>
    <w:rsid w:val="00F0572A"/>
    <w:rsid w:val="00F062A4"/>
    <w:rsid w:val="00F0687D"/>
    <w:rsid w:val="00F06F67"/>
    <w:rsid w:val="00F105C9"/>
    <w:rsid w:val="00F12322"/>
    <w:rsid w:val="00F12C01"/>
    <w:rsid w:val="00F13006"/>
    <w:rsid w:val="00F13150"/>
    <w:rsid w:val="00F149D5"/>
    <w:rsid w:val="00F16316"/>
    <w:rsid w:val="00F16532"/>
    <w:rsid w:val="00F16859"/>
    <w:rsid w:val="00F16A41"/>
    <w:rsid w:val="00F17A5A"/>
    <w:rsid w:val="00F21F95"/>
    <w:rsid w:val="00F225EC"/>
    <w:rsid w:val="00F22800"/>
    <w:rsid w:val="00F22DD0"/>
    <w:rsid w:val="00F2311E"/>
    <w:rsid w:val="00F2392C"/>
    <w:rsid w:val="00F24D03"/>
    <w:rsid w:val="00F2512D"/>
    <w:rsid w:val="00F312D9"/>
    <w:rsid w:val="00F33F61"/>
    <w:rsid w:val="00F341AE"/>
    <w:rsid w:val="00F349A7"/>
    <w:rsid w:val="00F34AAE"/>
    <w:rsid w:val="00F35044"/>
    <w:rsid w:val="00F35114"/>
    <w:rsid w:val="00F35878"/>
    <w:rsid w:val="00F35A01"/>
    <w:rsid w:val="00F365ED"/>
    <w:rsid w:val="00F36637"/>
    <w:rsid w:val="00F36A75"/>
    <w:rsid w:val="00F36B62"/>
    <w:rsid w:val="00F40225"/>
    <w:rsid w:val="00F40971"/>
    <w:rsid w:val="00F41A30"/>
    <w:rsid w:val="00F42ECA"/>
    <w:rsid w:val="00F43329"/>
    <w:rsid w:val="00F43B27"/>
    <w:rsid w:val="00F4400B"/>
    <w:rsid w:val="00F44160"/>
    <w:rsid w:val="00F44270"/>
    <w:rsid w:val="00F47463"/>
    <w:rsid w:val="00F476DF"/>
    <w:rsid w:val="00F47819"/>
    <w:rsid w:val="00F47CAC"/>
    <w:rsid w:val="00F50142"/>
    <w:rsid w:val="00F52242"/>
    <w:rsid w:val="00F53445"/>
    <w:rsid w:val="00F53A72"/>
    <w:rsid w:val="00F549FC"/>
    <w:rsid w:val="00F55856"/>
    <w:rsid w:val="00F55B0A"/>
    <w:rsid w:val="00F55D2F"/>
    <w:rsid w:val="00F55D37"/>
    <w:rsid w:val="00F55D80"/>
    <w:rsid w:val="00F572A3"/>
    <w:rsid w:val="00F57791"/>
    <w:rsid w:val="00F5796D"/>
    <w:rsid w:val="00F604FF"/>
    <w:rsid w:val="00F609BC"/>
    <w:rsid w:val="00F61194"/>
    <w:rsid w:val="00F622CD"/>
    <w:rsid w:val="00F63377"/>
    <w:rsid w:val="00F633D7"/>
    <w:rsid w:val="00F65ADE"/>
    <w:rsid w:val="00F67538"/>
    <w:rsid w:val="00F67AEC"/>
    <w:rsid w:val="00F7007F"/>
    <w:rsid w:val="00F707A1"/>
    <w:rsid w:val="00F70FA0"/>
    <w:rsid w:val="00F7259D"/>
    <w:rsid w:val="00F7276B"/>
    <w:rsid w:val="00F72BEF"/>
    <w:rsid w:val="00F72E3E"/>
    <w:rsid w:val="00F749DE"/>
    <w:rsid w:val="00F765B7"/>
    <w:rsid w:val="00F77BB6"/>
    <w:rsid w:val="00F8006B"/>
    <w:rsid w:val="00F8289B"/>
    <w:rsid w:val="00F82F1D"/>
    <w:rsid w:val="00F847B1"/>
    <w:rsid w:val="00F84E40"/>
    <w:rsid w:val="00F858D0"/>
    <w:rsid w:val="00F85D24"/>
    <w:rsid w:val="00F861BA"/>
    <w:rsid w:val="00F90053"/>
    <w:rsid w:val="00F92B26"/>
    <w:rsid w:val="00F939E1"/>
    <w:rsid w:val="00F93DAE"/>
    <w:rsid w:val="00F94297"/>
    <w:rsid w:val="00F94BC9"/>
    <w:rsid w:val="00F9540B"/>
    <w:rsid w:val="00F955E0"/>
    <w:rsid w:val="00F9586D"/>
    <w:rsid w:val="00F959FF"/>
    <w:rsid w:val="00F96274"/>
    <w:rsid w:val="00F96A6E"/>
    <w:rsid w:val="00FA0963"/>
    <w:rsid w:val="00FA0AAE"/>
    <w:rsid w:val="00FA0C7B"/>
    <w:rsid w:val="00FA2398"/>
    <w:rsid w:val="00FA37EB"/>
    <w:rsid w:val="00FA4967"/>
    <w:rsid w:val="00FA532C"/>
    <w:rsid w:val="00FA63D3"/>
    <w:rsid w:val="00FA655A"/>
    <w:rsid w:val="00FB0206"/>
    <w:rsid w:val="00FB0887"/>
    <w:rsid w:val="00FB2044"/>
    <w:rsid w:val="00FB31C9"/>
    <w:rsid w:val="00FB4992"/>
    <w:rsid w:val="00FB5029"/>
    <w:rsid w:val="00FB610C"/>
    <w:rsid w:val="00FB69B9"/>
    <w:rsid w:val="00FB6B83"/>
    <w:rsid w:val="00FB7432"/>
    <w:rsid w:val="00FC0203"/>
    <w:rsid w:val="00FC025C"/>
    <w:rsid w:val="00FC2676"/>
    <w:rsid w:val="00FC2725"/>
    <w:rsid w:val="00FC2DB0"/>
    <w:rsid w:val="00FC3435"/>
    <w:rsid w:val="00FC378F"/>
    <w:rsid w:val="00FC403D"/>
    <w:rsid w:val="00FC43EB"/>
    <w:rsid w:val="00FC4E01"/>
    <w:rsid w:val="00FC526F"/>
    <w:rsid w:val="00FC5743"/>
    <w:rsid w:val="00FC5C8B"/>
    <w:rsid w:val="00FC67E8"/>
    <w:rsid w:val="00FD13B8"/>
    <w:rsid w:val="00FD211D"/>
    <w:rsid w:val="00FD225D"/>
    <w:rsid w:val="00FD271E"/>
    <w:rsid w:val="00FD2E5D"/>
    <w:rsid w:val="00FD3756"/>
    <w:rsid w:val="00FD3C41"/>
    <w:rsid w:val="00FD4008"/>
    <w:rsid w:val="00FD6061"/>
    <w:rsid w:val="00FD7461"/>
    <w:rsid w:val="00FD7732"/>
    <w:rsid w:val="00FE163E"/>
    <w:rsid w:val="00FE271C"/>
    <w:rsid w:val="00FE2E60"/>
    <w:rsid w:val="00FE3BF5"/>
    <w:rsid w:val="00FE6646"/>
    <w:rsid w:val="00FE6EA5"/>
    <w:rsid w:val="00FE718A"/>
    <w:rsid w:val="00FE7190"/>
    <w:rsid w:val="00FE7622"/>
    <w:rsid w:val="00FE7880"/>
    <w:rsid w:val="00FF0613"/>
    <w:rsid w:val="00FF0D91"/>
    <w:rsid w:val="00FF1678"/>
    <w:rsid w:val="00FF246A"/>
    <w:rsid w:val="00FF2F85"/>
    <w:rsid w:val="00FF6FB6"/>
    <w:rsid w:val="00FF798E"/>
    <w:rsid w:val="00FF7F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2BC97F6A"/>
  <w15:docId w15:val="{99D11C5E-EF25-42D5-844C-EFC9B3BA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4ED"/>
    <w:rPr>
      <w:sz w:val="24"/>
      <w:szCs w:val="24"/>
    </w:rPr>
  </w:style>
  <w:style w:type="paragraph" w:styleId="1">
    <w:name w:val="heading 1"/>
    <w:basedOn w:val="a"/>
    <w:next w:val="a"/>
    <w:qFormat/>
    <w:rsid w:val="008F4EEA"/>
    <w:pPr>
      <w:keepNext/>
      <w:widowControl w:val="0"/>
      <w:shd w:val="clear" w:color="auto" w:fill="FFFFFF"/>
      <w:tabs>
        <w:tab w:val="left" w:pos="2415"/>
      </w:tabs>
      <w:autoSpaceDE w:val="0"/>
      <w:autoSpaceDN w:val="0"/>
      <w:adjustRightInd w:val="0"/>
      <w:spacing w:line="322" w:lineRule="exact"/>
      <w:ind w:left="2340"/>
      <w:outlineLvl w:val="0"/>
    </w:pPr>
    <w:rPr>
      <w:sz w:val="40"/>
      <w:szCs w:val="20"/>
    </w:rPr>
  </w:style>
  <w:style w:type="paragraph" w:styleId="2">
    <w:name w:val="heading 2"/>
    <w:basedOn w:val="a"/>
    <w:next w:val="a"/>
    <w:qFormat/>
    <w:rsid w:val="008F4EEA"/>
    <w:pPr>
      <w:keepNext/>
      <w:widowControl w:val="0"/>
      <w:shd w:val="clear" w:color="auto" w:fill="FFFFFF"/>
      <w:autoSpaceDE w:val="0"/>
      <w:autoSpaceDN w:val="0"/>
      <w:adjustRightInd w:val="0"/>
      <w:spacing w:before="5" w:line="317" w:lineRule="exact"/>
      <w:ind w:left="5" w:right="10" w:firstLine="701"/>
      <w:jc w:val="both"/>
      <w:outlineLvl w:val="1"/>
    </w:pPr>
    <w:rPr>
      <w:color w:val="000000"/>
      <w:spacing w:val="-2"/>
      <w:sz w:val="28"/>
      <w:szCs w:val="28"/>
    </w:rPr>
  </w:style>
  <w:style w:type="paragraph" w:styleId="3">
    <w:name w:val="heading 3"/>
    <w:basedOn w:val="a"/>
    <w:next w:val="a"/>
    <w:qFormat/>
    <w:rsid w:val="008F4EEA"/>
    <w:pPr>
      <w:keepNext/>
      <w:widowControl w:val="0"/>
      <w:shd w:val="clear" w:color="auto" w:fill="FFFFFF"/>
      <w:autoSpaceDE w:val="0"/>
      <w:autoSpaceDN w:val="0"/>
      <w:adjustRightInd w:val="0"/>
      <w:spacing w:before="317"/>
      <w:jc w:val="center"/>
      <w:outlineLvl w:val="2"/>
    </w:pPr>
    <w:rPr>
      <w:b/>
      <w:bCs/>
      <w:color w:val="000000"/>
      <w:spacing w:val="-5"/>
      <w:sz w:val="40"/>
      <w:szCs w:val="28"/>
    </w:rPr>
  </w:style>
  <w:style w:type="paragraph" w:styleId="4">
    <w:name w:val="heading 4"/>
    <w:basedOn w:val="a"/>
    <w:next w:val="a"/>
    <w:qFormat/>
    <w:rsid w:val="008F4EEA"/>
    <w:pPr>
      <w:keepNext/>
      <w:widowControl w:val="0"/>
      <w:shd w:val="clear" w:color="auto" w:fill="FFFFFF"/>
      <w:autoSpaceDE w:val="0"/>
      <w:autoSpaceDN w:val="0"/>
      <w:adjustRightInd w:val="0"/>
      <w:spacing w:before="317"/>
      <w:jc w:val="center"/>
      <w:outlineLvl w:val="3"/>
    </w:pPr>
    <w:rPr>
      <w:b/>
      <w:bCs/>
      <w:color w:val="000000"/>
      <w:spacing w:val="-5"/>
      <w:sz w:val="28"/>
      <w:szCs w:val="28"/>
    </w:rPr>
  </w:style>
  <w:style w:type="paragraph" w:styleId="5">
    <w:name w:val="heading 5"/>
    <w:basedOn w:val="a"/>
    <w:next w:val="a"/>
    <w:qFormat/>
    <w:rsid w:val="008F4EEA"/>
    <w:pPr>
      <w:keepNext/>
      <w:widowControl w:val="0"/>
      <w:shd w:val="clear" w:color="auto" w:fill="FFFFFF"/>
      <w:autoSpaceDE w:val="0"/>
      <w:autoSpaceDN w:val="0"/>
      <w:adjustRightInd w:val="0"/>
      <w:spacing w:before="950"/>
      <w:ind w:right="17" w:firstLine="697"/>
      <w:jc w:val="both"/>
      <w:outlineLvl w:val="4"/>
    </w:pPr>
    <w:rPr>
      <w:color w:val="000000"/>
      <w:spacing w:val="-5"/>
      <w:sz w:val="28"/>
      <w:szCs w:val="28"/>
    </w:rPr>
  </w:style>
  <w:style w:type="paragraph" w:styleId="6">
    <w:name w:val="heading 6"/>
    <w:basedOn w:val="a"/>
    <w:next w:val="a"/>
    <w:qFormat/>
    <w:rsid w:val="008F4EEA"/>
    <w:pPr>
      <w:keepNext/>
      <w:widowControl w:val="0"/>
      <w:shd w:val="clear" w:color="auto" w:fill="FFFFFF"/>
      <w:autoSpaceDE w:val="0"/>
      <w:autoSpaceDN w:val="0"/>
      <w:adjustRightInd w:val="0"/>
      <w:spacing w:line="317" w:lineRule="exact"/>
      <w:ind w:left="19" w:right="38" w:firstLine="701"/>
      <w:jc w:val="both"/>
      <w:outlineLvl w:val="5"/>
    </w:pPr>
    <w:rPr>
      <w:b/>
      <w:spacing w:val="10"/>
      <w:sz w:val="28"/>
      <w:szCs w:val="28"/>
    </w:rPr>
  </w:style>
  <w:style w:type="paragraph" w:styleId="7">
    <w:name w:val="heading 7"/>
    <w:basedOn w:val="a"/>
    <w:next w:val="a"/>
    <w:qFormat/>
    <w:rsid w:val="008F4EEA"/>
    <w:pPr>
      <w:keepNext/>
      <w:widowControl w:val="0"/>
      <w:shd w:val="clear" w:color="auto" w:fill="FFFFFF"/>
      <w:autoSpaceDE w:val="0"/>
      <w:autoSpaceDN w:val="0"/>
      <w:adjustRightInd w:val="0"/>
      <w:spacing w:line="317" w:lineRule="exact"/>
      <w:ind w:right="38" w:firstLine="720"/>
      <w:jc w:val="both"/>
      <w:outlineLvl w:val="6"/>
    </w:pPr>
    <w:rPr>
      <w:b/>
      <w:bCs/>
      <w:color w:val="000000"/>
      <w:spacing w:val="10"/>
      <w:sz w:val="28"/>
      <w:szCs w:val="28"/>
    </w:rPr>
  </w:style>
  <w:style w:type="paragraph" w:styleId="8">
    <w:name w:val="heading 8"/>
    <w:basedOn w:val="a"/>
    <w:next w:val="a"/>
    <w:qFormat/>
    <w:rsid w:val="008F4EEA"/>
    <w:pPr>
      <w:keepNext/>
      <w:widowControl w:val="0"/>
      <w:shd w:val="clear" w:color="auto" w:fill="FFFFFF"/>
      <w:autoSpaceDE w:val="0"/>
      <w:autoSpaceDN w:val="0"/>
      <w:adjustRightInd w:val="0"/>
      <w:spacing w:line="317" w:lineRule="exact"/>
      <w:ind w:left="5" w:right="24" w:firstLine="895"/>
      <w:jc w:val="both"/>
      <w:outlineLvl w:val="7"/>
    </w:pPr>
    <w:rPr>
      <w:b/>
      <w:bCs/>
      <w:color w:val="000000"/>
      <w:spacing w:val="11"/>
      <w:sz w:val="28"/>
      <w:szCs w:val="28"/>
    </w:rPr>
  </w:style>
  <w:style w:type="paragraph" w:styleId="9">
    <w:name w:val="heading 9"/>
    <w:basedOn w:val="a"/>
    <w:next w:val="a"/>
    <w:qFormat/>
    <w:rsid w:val="008F4EEA"/>
    <w:pPr>
      <w:keepNext/>
      <w:widowControl w:val="0"/>
      <w:autoSpaceDE w:val="0"/>
      <w:autoSpaceDN w:val="0"/>
      <w:adjustRightInd w:val="0"/>
      <w:ind w:left="5" w:firstLine="895"/>
      <w:jc w:val="both"/>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B01E26"/>
    <w:pPr>
      <w:spacing w:before="100" w:beforeAutospacing="1" w:after="100" w:afterAutospacing="1"/>
      <w:jc w:val="both"/>
    </w:pPr>
    <w:rPr>
      <w:rFonts w:ascii="Tahoma" w:hAnsi="Tahoma"/>
      <w:sz w:val="20"/>
      <w:szCs w:val="20"/>
      <w:lang w:val="en-US" w:eastAsia="en-US"/>
    </w:rPr>
  </w:style>
  <w:style w:type="paragraph" w:customStyle="1" w:styleId="a4">
    <w:name w:val="Таблицы (моноширинный)"/>
    <w:basedOn w:val="a"/>
    <w:next w:val="a"/>
    <w:rsid w:val="00573B54"/>
    <w:pPr>
      <w:widowControl w:val="0"/>
      <w:autoSpaceDE w:val="0"/>
      <w:autoSpaceDN w:val="0"/>
      <w:adjustRightInd w:val="0"/>
      <w:jc w:val="both"/>
    </w:pPr>
    <w:rPr>
      <w:rFonts w:ascii="Courier New" w:hAnsi="Courier New" w:cs="Courier New"/>
      <w:sz w:val="20"/>
      <w:szCs w:val="20"/>
    </w:rPr>
  </w:style>
  <w:style w:type="paragraph" w:customStyle="1" w:styleId="ConsNormal">
    <w:name w:val="ConsNormal"/>
    <w:rsid w:val="00CD5B19"/>
    <w:pPr>
      <w:widowControl w:val="0"/>
      <w:autoSpaceDE w:val="0"/>
      <w:autoSpaceDN w:val="0"/>
      <w:adjustRightInd w:val="0"/>
      <w:ind w:firstLine="720"/>
    </w:pPr>
    <w:rPr>
      <w:rFonts w:ascii="Arial" w:hAnsi="Arial" w:cs="Arial"/>
    </w:rPr>
  </w:style>
  <w:style w:type="paragraph" w:styleId="20">
    <w:name w:val="Body Text Indent 2"/>
    <w:basedOn w:val="a"/>
    <w:rsid w:val="00CD5B19"/>
    <w:pPr>
      <w:widowControl w:val="0"/>
      <w:autoSpaceDE w:val="0"/>
      <w:autoSpaceDN w:val="0"/>
      <w:adjustRightInd w:val="0"/>
      <w:ind w:firstLine="485"/>
      <w:jc w:val="both"/>
    </w:pPr>
    <w:rPr>
      <w:sz w:val="28"/>
      <w:szCs w:val="28"/>
    </w:rPr>
  </w:style>
  <w:style w:type="paragraph" w:styleId="a5">
    <w:name w:val="Plain Text"/>
    <w:basedOn w:val="a"/>
    <w:rsid w:val="00B75C43"/>
    <w:rPr>
      <w:rFonts w:ascii="Courier New" w:hAnsi="Courier New"/>
      <w:sz w:val="20"/>
      <w:szCs w:val="20"/>
    </w:rPr>
  </w:style>
  <w:style w:type="paragraph" w:styleId="a6">
    <w:name w:val="header"/>
    <w:basedOn w:val="a"/>
    <w:rsid w:val="008F4EEA"/>
    <w:pPr>
      <w:widowControl w:val="0"/>
      <w:tabs>
        <w:tab w:val="center" w:pos="4153"/>
        <w:tab w:val="right" w:pos="8306"/>
      </w:tabs>
      <w:jc w:val="both"/>
    </w:pPr>
    <w:rPr>
      <w:sz w:val="28"/>
      <w:szCs w:val="20"/>
    </w:rPr>
  </w:style>
  <w:style w:type="paragraph" w:styleId="a7">
    <w:name w:val="Block Text"/>
    <w:basedOn w:val="a"/>
    <w:rsid w:val="008F4EEA"/>
    <w:pPr>
      <w:widowControl w:val="0"/>
      <w:shd w:val="clear" w:color="auto" w:fill="FFFFFF"/>
      <w:autoSpaceDE w:val="0"/>
      <w:autoSpaceDN w:val="0"/>
      <w:adjustRightInd w:val="0"/>
      <w:spacing w:before="5"/>
      <w:ind w:left="5" w:right="10" w:firstLine="701"/>
      <w:jc w:val="both"/>
    </w:pPr>
    <w:rPr>
      <w:b/>
      <w:bCs/>
      <w:color w:val="000000"/>
      <w:spacing w:val="-2"/>
      <w:sz w:val="28"/>
      <w:szCs w:val="28"/>
    </w:rPr>
  </w:style>
  <w:style w:type="paragraph" w:styleId="a8">
    <w:name w:val="Body Text Indent"/>
    <w:basedOn w:val="a"/>
    <w:rsid w:val="008F4EEA"/>
    <w:pPr>
      <w:autoSpaceDE w:val="0"/>
      <w:autoSpaceDN w:val="0"/>
      <w:adjustRightInd w:val="0"/>
      <w:ind w:firstLine="485"/>
      <w:jc w:val="both"/>
    </w:pPr>
    <w:rPr>
      <w:color w:val="000000"/>
      <w:sz w:val="28"/>
      <w:szCs w:val="22"/>
    </w:rPr>
  </w:style>
  <w:style w:type="character" w:styleId="a9">
    <w:name w:val="page number"/>
    <w:basedOn w:val="a0"/>
    <w:rsid w:val="008F4EEA"/>
  </w:style>
  <w:style w:type="paragraph" w:styleId="30">
    <w:name w:val="Body Text Indent 3"/>
    <w:basedOn w:val="a"/>
    <w:rsid w:val="008F4EEA"/>
    <w:pPr>
      <w:widowControl w:val="0"/>
      <w:autoSpaceDE w:val="0"/>
      <w:autoSpaceDN w:val="0"/>
      <w:adjustRightInd w:val="0"/>
      <w:ind w:firstLine="540"/>
      <w:jc w:val="both"/>
    </w:pPr>
    <w:rPr>
      <w:sz w:val="28"/>
      <w:szCs w:val="28"/>
    </w:rPr>
  </w:style>
  <w:style w:type="paragraph" w:styleId="aa">
    <w:name w:val="footer"/>
    <w:basedOn w:val="a"/>
    <w:link w:val="ab"/>
    <w:rsid w:val="008F4EEA"/>
    <w:pPr>
      <w:tabs>
        <w:tab w:val="center" w:pos="4677"/>
        <w:tab w:val="right" w:pos="9355"/>
      </w:tabs>
    </w:pPr>
  </w:style>
  <w:style w:type="character" w:customStyle="1" w:styleId="ab">
    <w:name w:val="Нижний колонтитул Знак"/>
    <w:link w:val="aa"/>
    <w:semiHidden/>
    <w:rsid w:val="00A51D0E"/>
    <w:rPr>
      <w:sz w:val="24"/>
      <w:szCs w:val="24"/>
      <w:lang w:val="ru-RU" w:eastAsia="ru-RU" w:bidi="ar-SA"/>
    </w:rPr>
  </w:style>
  <w:style w:type="paragraph" w:styleId="ac">
    <w:name w:val="Body Text"/>
    <w:basedOn w:val="a"/>
    <w:rsid w:val="008F4EEA"/>
    <w:pPr>
      <w:spacing w:after="120"/>
    </w:pPr>
  </w:style>
  <w:style w:type="paragraph" w:customStyle="1" w:styleId="ConsNonformat">
    <w:name w:val="ConsNonformat"/>
    <w:rsid w:val="008F4EEA"/>
    <w:pPr>
      <w:widowControl w:val="0"/>
      <w:autoSpaceDE w:val="0"/>
      <w:autoSpaceDN w:val="0"/>
      <w:adjustRightInd w:val="0"/>
      <w:ind w:right="19772"/>
    </w:pPr>
    <w:rPr>
      <w:rFonts w:ascii="Courier New" w:hAnsi="Courier New" w:cs="Courier New"/>
    </w:rPr>
  </w:style>
  <w:style w:type="paragraph" w:styleId="ad">
    <w:name w:val="Balloon Text"/>
    <w:basedOn w:val="a"/>
    <w:semiHidden/>
    <w:rsid w:val="007D3F99"/>
    <w:rPr>
      <w:rFonts w:ascii="Tahoma" w:hAnsi="Tahoma" w:cs="Tahoma"/>
      <w:sz w:val="16"/>
      <w:szCs w:val="16"/>
    </w:rPr>
  </w:style>
  <w:style w:type="paragraph" w:customStyle="1" w:styleId="ae">
    <w:name w:val="Содержимое таблицы"/>
    <w:basedOn w:val="a"/>
    <w:rsid w:val="006B4970"/>
    <w:pPr>
      <w:widowControl w:val="0"/>
      <w:suppressLineNumbers/>
      <w:suppressAutoHyphens/>
    </w:pPr>
    <w:rPr>
      <w:rFonts w:ascii="Arial" w:eastAsia="Arial Unicode MS" w:hAnsi="Arial"/>
      <w:kern w:val="1"/>
      <w:sz w:val="20"/>
    </w:rPr>
  </w:style>
  <w:style w:type="paragraph" w:customStyle="1" w:styleId="af">
    <w:name w:val="Знак"/>
    <w:basedOn w:val="a"/>
    <w:rsid w:val="00931385"/>
    <w:pPr>
      <w:spacing w:before="100" w:beforeAutospacing="1" w:after="100" w:afterAutospacing="1"/>
      <w:jc w:val="both"/>
    </w:pPr>
    <w:rPr>
      <w:rFonts w:ascii="Tahoma" w:hAnsi="Tahoma"/>
      <w:sz w:val="20"/>
      <w:szCs w:val="20"/>
      <w:lang w:val="en-US" w:eastAsia="en-US"/>
    </w:rPr>
  </w:style>
  <w:style w:type="paragraph" w:customStyle="1" w:styleId="af0">
    <w:name w:val="Знак Знак Знак Знак"/>
    <w:basedOn w:val="a"/>
    <w:rsid w:val="00B161D7"/>
    <w:pPr>
      <w:spacing w:before="100" w:beforeAutospacing="1" w:after="100" w:afterAutospacing="1"/>
      <w:jc w:val="both"/>
    </w:pPr>
    <w:rPr>
      <w:rFonts w:ascii="Tahoma" w:hAnsi="Tahoma"/>
      <w:sz w:val="20"/>
      <w:szCs w:val="20"/>
      <w:lang w:val="en-US" w:eastAsia="en-US"/>
    </w:rPr>
  </w:style>
  <w:style w:type="paragraph" w:customStyle="1" w:styleId="af1">
    <w:name w:val="Знак Знак Знак Знак Знак Знак Знак"/>
    <w:basedOn w:val="a"/>
    <w:rsid w:val="006E6D0B"/>
    <w:pPr>
      <w:spacing w:before="100" w:beforeAutospacing="1" w:after="100" w:afterAutospacing="1"/>
      <w:jc w:val="both"/>
    </w:pPr>
    <w:rPr>
      <w:rFonts w:ascii="Tahoma" w:hAnsi="Tahoma"/>
      <w:sz w:val="20"/>
      <w:szCs w:val="20"/>
      <w:lang w:val="en-US" w:eastAsia="en-US"/>
    </w:rPr>
  </w:style>
  <w:style w:type="character" w:styleId="af2">
    <w:name w:val="Hyperlink"/>
    <w:uiPriority w:val="99"/>
    <w:rsid w:val="003C1F78"/>
    <w:rPr>
      <w:color w:val="0000FF"/>
      <w:u w:val="single"/>
    </w:rPr>
  </w:style>
  <w:style w:type="character" w:styleId="af3">
    <w:name w:val="FollowedHyperlink"/>
    <w:uiPriority w:val="99"/>
    <w:rsid w:val="003C1F78"/>
    <w:rPr>
      <w:color w:val="800080"/>
      <w:u w:val="single"/>
    </w:rPr>
  </w:style>
  <w:style w:type="paragraph" w:customStyle="1" w:styleId="font5">
    <w:name w:val="font5"/>
    <w:basedOn w:val="a"/>
    <w:rsid w:val="003C1F78"/>
    <w:pPr>
      <w:spacing w:before="100" w:beforeAutospacing="1" w:after="100" w:afterAutospacing="1"/>
    </w:pPr>
    <w:rPr>
      <w:color w:val="000000"/>
    </w:rPr>
  </w:style>
  <w:style w:type="paragraph" w:customStyle="1" w:styleId="xl67">
    <w:name w:val="xl67"/>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68">
    <w:name w:val="xl68"/>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9">
    <w:name w:val="xl69"/>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70">
    <w:name w:val="xl70"/>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1">
    <w:name w:val="xl71"/>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2">
    <w:name w:val="xl72"/>
    <w:basedOn w:val="a"/>
    <w:rsid w:val="003C1F78"/>
    <w:pPr>
      <w:spacing w:before="100" w:beforeAutospacing="1" w:after="100" w:afterAutospacing="1"/>
      <w:textAlignment w:val="center"/>
    </w:pPr>
  </w:style>
  <w:style w:type="paragraph" w:customStyle="1" w:styleId="xl73">
    <w:name w:val="xl73"/>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4">
    <w:name w:val="xl74"/>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5">
    <w:name w:val="xl75"/>
    <w:basedOn w:val="a"/>
    <w:rsid w:val="003C1F78"/>
    <w:pPr>
      <w:pBdr>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6">
    <w:name w:val="xl76"/>
    <w:basedOn w:val="a"/>
    <w:rsid w:val="003C1F78"/>
    <w:pPr>
      <w:spacing w:before="100" w:beforeAutospacing="1" w:after="100" w:afterAutospacing="1"/>
      <w:jc w:val="both"/>
      <w:textAlignment w:val="center"/>
    </w:pPr>
  </w:style>
  <w:style w:type="paragraph" w:customStyle="1" w:styleId="xl77">
    <w:name w:val="xl77"/>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78">
    <w:name w:val="xl78"/>
    <w:basedOn w:val="a"/>
    <w:rsid w:val="003C1F78"/>
    <w:pPr>
      <w:pBdr>
        <w:bottom w:val="single" w:sz="8" w:space="0" w:color="auto"/>
        <w:right w:val="single" w:sz="8" w:space="0" w:color="auto"/>
      </w:pBdr>
      <w:spacing w:before="100" w:beforeAutospacing="1" w:after="100" w:afterAutospacing="1"/>
      <w:jc w:val="both"/>
      <w:textAlignment w:val="center"/>
    </w:pPr>
  </w:style>
  <w:style w:type="paragraph" w:customStyle="1" w:styleId="xl79">
    <w:name w:val="xl79"/>
    <w:basedOn w:val="a"/>
    <w:rsid w:val="003C1F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0">
    <w:name w:val="xl80"/>
    <w:basedOn w:val="a"/>
    <w:rsid w:val="003C1F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1">
    <w:name w:val="xl81"/>
    <w:basedOn w:val="a"/>
    <w:rsid w:val="003C1F78"/>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2">
    <w:name w:val="xl82"/>
    <w:basedOn w:val="a"/>
    <w:rsid w:val="003C1F78"/>
    <w:pPr>
      <w:pBdr>
        <w:left w:val="single" w:sz="8" w:space="0" w:color="auto"/>
        <w:bottom w:val="single" w:sz="4" w:space="0" w:color="auto"/>
        <w:right w:val="single" w:sz="4" w:space="0" w:color="auto"/>
      </w:pBdr>
      <w:spacing w:before="100" w:beforeAutospacing="1" w:after="100" w:afterAutospacing="1"/>
      <w:jc w:val="both"/>
      <w:textAlignment w:val="center"/>
    </w:pPr>
  </w:style>
  <w:style w:type="paragraph" w:customStyle="1" w:styleId="xl83">
    <w:name w:val="xl83"/>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style>
  <w:style w:type="paragraph" w:customStyle="1" w:styleId="xl84">
    <w:name w:val="xl84"/>
    <w:basedOn w:val="a"/>
    <w:rsid w:val="003C1F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
    <w:rsid w:val="003C1F7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6">
    <w:name w:val="xl86"/>
    <w:basedOn w:val="a"/>
    <w:rsid w:val="003C1F78"/>
    <w:pPr>
      <w:pBdr>
        <w:left w:val="single" w:sz="8" w:space="0" w:color="auto"/>
      </w:pBdr>
      <w:spacing w:before="100" w:beforeAutospacing="1" w:after="100" w:afterAutospacing="1"/>
      <w:jc w:val="both"/>
      <w:textAlignment w:val="center"/>
    </w:pPr>
  </w:style>
  <w:style w:type="paragraph" w:customStyle="1" w:styleId="xl87">
    <w:name w:val="xl87"/>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9">
    <w:name w:val="xl89"/>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0">
    <w:name w:val="xl90"/>
    <w:basedOn w:val="a"/>
    <w:rsid w:val="003C1F78"/>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91">
    <w:name w:val="xl91"/>
    <w:basedOn w:val="a"/>
    <w:rsid w:val="003C1F78"/>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2">
    <w:name w:val="xl92"/>
    <w:basedOn w:val="a"/>
    <w:rsid w:val="003C1F78"/>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3">
    <w:name w:val="xl93"/>
    <w:basedOn w:val="a"/>
    <w:rsid w:val="003C1F78"/>
    <w:pPr>
      <w:pBdr>
        <w:top w:val="single" w:sz="8" w:space="0" w:color="auto"/>
        <w:left w:val="single" w:sz="8" w:space="0" w:color="auto"/>
        <w:right w:val="single" w:sz="8" w:space="0" w:color="auto"/>
      </w:pBdr>
      <w:spacing w:before="100" w:beforeAutospacing="1" w:after="100" w:afterAutospacing="1"/>
      <w:jc w:val="both"/>
      <w:textAlignment w:val="center"/>
    </w:pPr>
  </w:style>
  <w:style w:type="paragraph" w:customStyle="1" w:styleId="xl94">
    <w:name w:val="xl94"/>
    <w:basedOn w:val="a"/>
    <w:rsid w:val="003C1F78"/>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
    <w:rsid w:val="003C1F78"/>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96">
    <w:name w:val="xl96"/>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97">
    <w:name w:val="xl97"/>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3C1F78"/>
    <w:pPr>
      <w:pBdr>
        <w:top w:val="single" w:sz="8" w:space="0" w:color="auto"/>
        <w:left w:val="single" w:sz="8" w:space="0" w:color="auto"/>
        <w:bottom w:val="single" w:sz="8" w:space="0" w:color="auto"/>
        <w:right w:val="single" w:sz="8" w:space="0" w:color="auto"/>
      </w:pBdr>
      <w:spacing w:before="100" w:beforeAutospacing="1" w:after="100" w:afterAutospacing="1"/>
      <w:jc w:val="both"/>
    </w:pPr>
  </w:style>
  <w:style w:type="paragraph" w:customStyle="1" w:styleId="xl99">
    <w:name w:val="xl99"/>
    <w:basedOn w:val="a"/>
    <w:rsid w:val="003C1F78"/>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
    <w:rsid w:val="003C1F78"/>
    <w:pPr>
      <w:pBdr>
        <w:bottom w:val="single" w:sz="8" w:space="0" w:color="auto"/>
        <w:right w:val="single" w:sz="8" w:space="0" w:color="auto"/>
      </w:pBdr>
      <w:spacing w:before="100" w:beforeAutospacing="1" w:after="100" w:afterAutospacing="1"/>
      <w:jc w:val="both"/>
    </w:pPr>
  </w:style>
  <w:style w:type="paragraph" w:customStyle="1" w:styleId="xl101">
    <w:name w:val="xl101"/>
    <w:basedOn w:val="a"/>
    <w:rsid w:val="003C1F78"/>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02">
    <w:name w:val="xl102"/>
    <w:basedOn w:val="a"/>
    <w:rsid w:val="003C1F78"/>
    <w:pPr>
      <w:pBdr>
        <w:top w:val="single" w:sz="8" w:space="0" w:color="auto"/>
        <w:bottom w:val="single" w:sz="8" w:space="0" w:color="auto"/>
        <w:right w:val="single" w:sz="8" w:space="0" w:color="auto"/>
      </w:pBdr>
      <w:spacing w:before="100" w:beforeAutospacing="1" w:after="100" w:afterAutospacing="1"/>
      <w:jc w:val="both"/>
    </w:pPr>
  </w:style>
  <w:style w:type="paragraph" w:customStyle="1" w:styleId="xl103">
    <w:name w:val="xl103"/>
    <w:basedOn w:val="a"/>
    <w:rsid w:val="003C1F78"/>
    <w:pPr>
      <w:pBdr>
        <w:top w:val="single" w:sz="8" w:space="0" w:color="auto"/>
        <w:bottom w:val="single" w:sz="8" w:space="0" w:color="auto"/>
        <w:right w:val="single" w:sz="8" w:space="0" w:color="auto"/>
      </w:pBdr>
      <w:spacing w:before="100" w:beforeAutospacing="1" w:after="100" w:afterAutospacing="1"/>
    </w:pPr>
  </w:style>
  <w:style w:type="paragraph" w:customStyle="1" w:styleId="font6">
    <w:name w:val="font6"/>
    <w:basedOn w:val="a"/>
    <w:rsid w:val="007C55F7"/>
    <w:pPr>
      <w:spacing w:before="100" w:beforeAutospacing="1" w:after="100" w:afterAutospacing="1"/>
    </w:pPr>
    <w:rPr>
      <w:color w:val="000000"/>
      <w:sz w:val="23"/>
      <w:szCs w:val="23"/>
    </w:rPr>
  </w:style>
  <w:style w:type="paragraph" w:customStyle="1" w:styleId="xl104">
    <w:name w:val="xl104"/>
    <w:basedOn w:val="a"/>
    <w:rsid w:val="00C30346"/>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sz w:val="23"/>
      <w:szCs w:val="23"/>
    </w:rPr>
  </w:style>
  <w:style w:type="paragraph" w:customStyle="1" w:styleId="xl105">
    <w:name w:val="xl105"/>
    <w:basedOn w:val="a"/>
    <w:rsid w:val="00C30346"/>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both"/>
      <w:textAlignment w:val="center"/>
    </w:pPr>
    <w:rPr>
      <w:sz w:val="23"/>
      <w:szCs w:val="23"/>
    </w:rPr>
  </w:style>
  <w:style w:type="paragraph" w:customStyle="1" w:styleId="xl106">
    <w:name w:val="xl106"/>
    <w:basedOn w:val="a"/>
    <w:rsid w:val="00C3034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3"/>
      <w:szCs w:val="23"/>
    </w:rPr>
  </w:style>
  <w:style w:type="paragraph" w:customStyle="1" w:styleId="xl107">
    <w:name w:val="xl107"/>
    <w:basedOn w:val="a"/>
    <w:rsid w:val="00C3034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both"/>
      <w:textAlignment w:val="center"/>
    </w:pPr>
    <w:rPr>
      <w:sz w:val="23"/>
      <w:szCs w:val="23"/>
    </w:rPr>
  </w:style>
  <w:style w:type="paragraph" w:customStyle="1" w:styleId="xl108">
    <w:name w:val="xl108"/>
    <w:basedOn w:val="a"/>
    <w:rsid w:val="00C3034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3"/>
      <w:szCs w:val="23"/>
    </w:rPr>
  </w:style>
  <w:style w:type="paragraph" w:customStyle="1" w:styleId="xl109">
    <w:name w:val="xl109"/>
    <w:basedOn w:val="a"/>
    <w:rsid w:val="00C30346"/>
    <w:pPr>
      <w:pBdr>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10">
    <w:name w:val="xl110"/>
    <w:basedOn w:val="a"/>
    <w:rsid w:val="00C30346"/>
    <w:pPr>
      <w:spacing w:before="100" w:beforeAutospacing="1" w:after="100" w:afterAutospacing="1"/>
      <w:jc w:val="both"/>
      <w:textAlignment w:val="center"/>
    </w:pPr>
    <w:rPr>
      <w:sz w:val="23"/>
      <w:szCs w:val="23"/>
    </w:rPr>
  </w:style>
  <w:style w:type="paragraph" w:customStyle="1" w:styleId="xl111">
    <w:name w:val="xl111"/>
    <w:basedOn w:val="a"/>
    <w:rsid w:val="00C30346"/>
    <w:pPr>
      <w:shd w:val="clear" w:color="000000" w:fill="FFFFFF"/>
      <w:spacing w:before="100" w:beforeAutospacing="1" w:after="100" w:afterAutospacing="1"/>
      <w:jc w:val="both"/>
      <w:textAlignment w:val="center"/>
    </w:pPr>
    <w:rPr>
      <w:sz w:val="23"/>
      <w:szCs w:val="23"/>
    </w:rPr>
  </w:style>
  <w:style w:type="paragraph" w:customStyle="1" w:styleId="xl112">
    <w:name w:val="xl112"/>
    <w:basedOn w:val="a"/>
    <w:rsid w:val="00C30346"/>
    <w:pPr>
      <w:spacing w:before="100" w:beforeAutospacing="1" w:after="100" w:afterAutospacing="1"/>
      <w:textAlignment w:val="center"/>
    </w:pPr>
    <w:rPr>
      <w:color w:val="000000"/>
      <w:sz w:val="23"/>
      <w:szCs w:val="23"/>
    </w:rPr>
  </w:style>
  <w:style w:type="paragraph" w:customStyle="1" w:styleId="msonormal0">
    <w:name w:val="msonormal"/>
    <w:basedOn w:val="a"/>
    <w:rsid w:val="00FB6B83"/>
    <w:pPr>
      <w:spacing w:before="100" w:beforeAutospacing="1" w:after="100" w:afterAutospacing="1"/>
    </w:pPr>
  </w:style>
  <w:style w:type="paragraph" w:customStyle="1" w:styleId="xl113">
    <w:name w:val="xl113"/>
    <w:basedOn w:val="a"/>
    <w:rsid w:val="00FB6B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3"/>
      <w:szCs w:val="23"/>
    </w:rPr>
  </w:style>
  <w:style w:type="paragraph" w:customStyle="1" w:styleId="xl114">
    <w:name w:val="xl114"/>
    <w:basedOn w:val="a"/>
    <w:rsid w:val="00FB6B8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rPr>
      <w:sz w:val="23"/>
      <w:szCs w:val="23"/>
    </w:rPr>
  </w:style>
  <w:style w:type="paragraph" w:customStyle="1" w:styleId="xl115">
    <w:name w:val="xl115"/>
    <w:basedOn w:val="a"/>
    <w:rsid w:val="00FB6B8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16">
    <w:name w:val="xl116"/>
    <w:basedOn w:val="a"/>
    <w:rsid w:val="00FB6B8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17">
    <w:name w:val="xl117"/>
    <w:basedOn w:val="a"/>
    <w:rsid w:val="00FB6B8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18">
    <w:name w:val="xl118"/>
    <w:basedOn w:val="a"/>
    <w:rsid w:val="00FB6B8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center"/>
    </w:pPr>
    <w:rPr>
      <w:sz w:val="23"/>
      <w:szCs w:val="23"/>
    </w:rPr>
  </w:style>
  <w:style w:type="paragraph" w:customStyle="1" w:styleId="xl119">
    <w:name w:val="xl119"/>
    <w:basedOn w:val="a"/>
    <w:rsid w:val="00FB6B8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sz w:val="23"/>
      <w:szCs w:val="23"/>
    </w:rPr>
  </w:style>
  <w:style w:type="paragraph" w:customStyle="1" w:styleId="xl120">
    <w:name w:val="xl120"/>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sz w:val="23"/>
      <w:szCs w:val="23"/>
    </w:rPr>
  </w:style>
  <w:style w:type="paragraph" w:customStyle="1" w:styleId="xl121">
    <w:name w:val="xl121"/>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23"/>
      <w:szCs w:val="23"/>
    </w:rPr>
  </w:style>
  <w:style w:type="paragraph" w:customStyle="1" w:styleId="xl122">
    <w:name w:val="xl122"/>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23"/>
      <w:szCs w:val="23"/>
    </w:rPr>
  </w:style>
  <w:style w:type="paragraph" w:customStyle="1" w:styleId="xl123">
    <w:name w:val="xl123"/>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sz w:val="23"/>
      <w:szCs w:val="23"/>
    </w:rPr>
  </w:style>
  <w:style w:type="paragraph" w:customStyle="1" w:styleId="xl124">
    <w:name w:val="xl124"/>
    <w:basedOn w:val="a"/>
    <w:rsid w:val="00FB6B8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both"/>
      <w:textAlignment w:val="center"/>
    </w:pPr>
    <w:rPr>
      <w:sz w:val="23"/>
      <w:szCs w:val="23"/>
    </w:rPr>
  </w:style>
  <w:style w:type="paragraph" w:customStyle="1" w:styleId="xl125">
    <w:name w:val="xl125"/>
    <w:basedOn w:val="a"/>
    <w:rsid w:val="00FB6B8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3"/>
      <w:szCs w:val="23"/>
    </w:rPr>
  </w:style>
  <w:style w:type="paragraph" w:customStyle="1" w:styleId="xl126">
    <w:name w:val="xl126"/>
    <w:basedOn w:val="a"/>
    <w:rsid w:val="00FB6B8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3"/>
      <w:szCs w:val="23"/>
    </w:rPr>
  </w:style>
  <w:style w:type="paragraph" w:customStyle="1" w:styleId="xl127">
    <w:name w:val="xl127"/>
    <w:basedOn w:val="a"/>
    <w:rsid w:val="00FB6B83"/>
    <w:pPr>
      <w:pBdr>
        <w:top w:val="single" w:sz="4" w:space="0" w:color="auto"/>
        <w:left w:val="single" w:sz="4" w:space="0" w:color="auto"/>
        <w:bottom w:val="single" w:sz="4" w:space="0" w:color="auto"/>
      </w:pBdr>
      <w:shd w:val="clear" w:color="000000" w:fill="D8E4BC"/>
      <w:spacing w:before="100" w:beforeAutospacing="1" w:after="100" w:afterAutospacing="1"/>
      <w:jc w:val="center"/>
      <w:textAlignment w:val="center"/>
    </w:pPr>
    <w:rPr>
      <w:sz w:val="23"/>
      <w:szCs w:val="23"/>
    </w:rPr>
  </w:style>
  <w:style w:type="paragraph" w:customStyle="1" w:styleId="xl128">
    <w:name w:val="xl128"/>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pPr>
    <w:rPr>
      <w:sz w:val="23"/>
      <w:szCs w:val="23"/>
    </w:rPr>
  </w:style>
  <w:style w:type="paragraph" w:customStyle="1" w:styleId="xl129">
    <w:name w:val="xl129"/>
    <w:basedOn w:val="a"/>
    <w:rsid w:val="00FB6B83"/>
    <w:pPr>
      <w:pBdr>
        <w:top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23"/>
      <w:szCs w:val="23"/>
    </w:rPr>
  </w:style>
  <w:style w:type="paragraph" w:customStyle="1" w:styleId="xl130">
    <w:name w:val="xl130"/>
    <w:basedOn w:val="a"/>
    <w:rsid w:val="00FB6B8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3"/>
      <w:szCs w:val="23"/>
    </w:rPr>
  </w:style>
  <w:style w:type="paragraph" w:customStyle="1" w:styleId="xl131">
    <w:name w:val="xl131"/>
    <w:basedOn w:val="a"/>
    <w:rsid w:val="00FB6B8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3"/>
      <w:szCs w:val="23"/>
    </w:rPr>
  </w:style>
  <w:style w:type="paragraph" w:customStyle="1" w:styleId="xl132">
    <w:name w:val="xl132"/>
    <w:basedOn w:val="a"/>
    <w:rsid w:val="00FB6B8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sz w:val="23"/>
      <w:szCs w:val="23"/>
    </w:rPr>
  </w:style>
  <w:style w:type="paragraph" w:customStyle="1" w:styleId="xl133">
    <w:name w:val="xl133"/>
    <w:basedOn w:val="a"/>
    <w:rsid w:val="00FB6B8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sz w:val="23"/>
      <w:szCs w:val="23"/>
    </w:rPr>
  </w:style>
  <w:style w:type="paragraph" w:customStyle="1" w:styleId="xl134">
    <w:name w:val="xl134"/>
    <w:basedOn w:val="a"/>
    <w:rsid w:val="00FB6B83"/>
    <w:pPr>
      <w:shd w:val="clear" w:color="000000" w:fill="B7DEE8"/>
      <w:spacing w:before="100" w:beforeAutospacing="1" w:after="100" w:afterAutospacing="1"/>
      <w:jc w:val="both"/>
      <w:textAlignment w:val="center"/>
    </w:pPr>
    <w:rPr>
      <w:sz w:val="23"/>
      <w:szCs w:val="23"/>
    </w:rPr>
  </w:style>
  <w:style w:type="paragraph" w:customStyle="1" w:styleId="xl135">
    <w:name w:val="xl135"/>
    <w:basedOn w:val="a"/>
    <w:rsid w:val="00FB6B8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both"/>
      <w:textAlignment w:val="center"/>
    </w:pPr>
    <w:rPr>
      <w:sz w:val="23"/>
      <w:szCs w:val="23"/>
    </w:rPr>
  </w:style>
  <w:style w:type="paragraph" w:customStyle="1" w:styleId="xl136">
    <w:name w:val="xl136"/>
    <w:basedOn w:val="a"/>
    <w:rsid w:val="00FB6B83"/>
    <w:pPr>
      <w:pBdr>
        <w:top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3"/>
      <w:szCs w:val="23"/>
    </w:rPr>
  </w:style>
  <w:style w:type="paragraph" w:customStyle="1" w:styleId="xl137">
    <w:name w:val="xl137"/>
    <w:basedOn w:val="a"/>
    <w:rsid w:val="00FB6B8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3"/>
      <w:szCs w:val="23"/>
    </w:rPr>
  </w:style>
  <w:style w:type="paragraph" w:customStyle="1" w:styleId="xl138">
    <w:name w:val="xl138"/>
    <w:basedOn w:val="a"/>
    <w:rsid w:val="00FB6B8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sz w:val="23"/>
      <w:szCs w:val="23"/>
    </w:rPr>
  </w:style>
  <w:style w:type="paragraph" w:customStyle="1" w:styleId="xl139">
    <w:name w:val="xl139"/>
    <w:basedOn w:val="a"/>
    <w:rsid w:val="00FB6B83"/>
    <w:pPr>
      <w:pBdr>
        <w:top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3"/>
      <w:szCs w:val="23"/>
    </w:rPr>
  </w:style>
  <w:style w:type="paragraph" w:customStyle="1" w:styleId="xl140">
    <w:name w:val="xl140"/>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23"/>
      <w:szCs w:val="23"/>
    </w:rPr>
  </w:style>
  <w:style w:type="paragraph" w:customStyle="1" w:styleId="xl141">
    <w:name w:val="xl141"/>
    <w:basedOn w:val="a"/>
    <w:rsid w:val="00FB6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FF0000"/>
      <w:sz w:val="23"/>
      <w:szCs w:val="23"/>
    </w:rPr>
  </w:style>
  <w:style w:type="paragraph" w:customStyle="1" w:styleId="xl142">
    <w:name w:val="xl142"/>
    <w:basedOn w:val="a"/>
    <w:rsid w:val="00FB6B8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3"/>
      <w:szCs w:val="23"/>
    </w:rPr>
  </w:style>
  <w:style w:type="paragraph" w:customStyle="1" w:styleId="xl143">
    <w:name w:val="xl143"/>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color w:val="FF0000"/>
      <w:sz w:val="23"/>
      <w:szCs w:val="23"/>
    </w:rPr>
  </w:style>
  <w:style w:type="paragraph" w:customStyle="1" w:styleId="xl144">
    <w:name w:val="xl144"/>
    <w:basedOn w:val="a"/>
    <w:rsid w:val="00FB6B8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23"/>
      <w:szCs w:val="23"/>
    </w:rPr>
  </w:style>
  <w:style w:type="paragraph" w:customStyle="1" w:styleId="xl145">
    <w:name w:val="xl145"/>
    <w:basedOn w:val="a"/>
    <w:rsid w:val="00FB6B8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both"/>
      <w:textAlignment w:val="center"/>
    </w:pPr>
    <w:rPr>
      <w:sz w:val="23"/>
      <w:szCs w:val="23"/>
    </w:rPr>
  </w:style>
  <w:style w:type="paragraph" w:customStyle="1" w:styleId="xl146">
    <w:name w:val="xl146"/>
    <w:basedOn w:val="a"/>
    <w:rsid w:val="00FB6B8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both"/>
      <w:textAlignment w:val="center"/>
    </w:pPr>
    <w:rPr>
      <w:sz w:val="23"/>
      <w:szCs w:val="23"/>
    </w:rPr>
  </w:style>
  <w:style w:type="paragraph" w:customStyle="1" w:styleId="xl147">
    <w:name w:val="xl147"/>
    <w:basedOn w:val="a"/>
    <w:rsid w:val="00F36B6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8">
    <w:name w:val="xl148"/>
    <w:basedOn w:val="a"/>
    <w:rsid w:val="00F36B6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color w:val="000000"/>
      <w:sz w:val="23"/>
      <w:szCs w:val="23"/>
    </w:rPr>
  </w:style>
  <w:style w:type="paragraph" w:customStyle="1" w:styleId="xl149">
    <w:name w:val="xl149"/>
    <w:basedOn w:val="a"/>
    <w:rsid w:val="00F36B62"/>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jc w:val="center"/>
      <w:textAlignment w:val="center"/>
    </w:pPr>
    <w:rPr>
      <w:color w:val="FF0000"/>
      <w:sz w:val="23"/>
      <w:szCs w:val="23"/>
    </w:rPr>
  </w:style>
  <w:style w:type="paragraph" w:customStyle="1" w:styleId="xl150">
    <w:name w:val="xl150"/>
    <w:basedOn w:val="a"/>
    <w:rsid w:val="00F36B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3"/>
      <w:szCs w:val="23"/>
    </w:rPr>
  </w:style>
  <w:style w:type="paragraph" w:customStyle="1" w:styleId="xl151">
    <w:name w:val="xl151"/>
    <w:basedOn w:val="a"/>
    <w:rsid w:val="00F36B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3"/>
      <w:szCs w:val="23"/>
    </w:rPr>
  </w:style>
  <w:style w:type="paragraph" w:customStyle="1" w:styleId="xl152">
    <w:name w:val="xl152"/>
    <w:basedOn w:val="a"/>
    <w:rsid w:val="00F36B6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both"/>
      <w:textAlignment w:val="center"/>
    </w:pPr>
    <w:rPr>
      <w:color w:val="FF0000"/>
      <w:sz w:val="23"/>
      <w:szCs w:val="23"/>
    </w:rPr>
  </w:style>
  <w:style w:type="paragraph" w:customStyle="1" w:styleId="xl153">
    <w:name w:val="xl153"/>
    <w:basedOn w:val="a"/>
    <w:rsid w:val="00F36B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3"/>
      <w:szCs w:val="23"/>
    </w:rPr>
  </w:style>
  <w:style w:type="paragraph" w:customStyle="1" w:styleId="xl154">
    <w:name w:val="xl154"/>
    <w:basedOn w:val="a"/>
    <w:rsid w:val="00F36B6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23"/>
      <w:szCs w:val="23"/>
    </w:rPr>
  </w:style>
  <w:style w:type="paragraph" w:customStyle="1" w:styleId="xl155">
    <w:name w:val="xl155"/>
    <w:basedOn w:val="a"/>
    <w:rsid w:val="00F36B62"/>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sz w:val="23"/>
      <w:szCs w:val="23"/>
    </w:rPr>
  </w:style>
  <w:style w:type="paragraph" w:customStyle="1" w:styleId="xl156">
    <w:name w:val="xl156"/>
    <w:basedOn w:val="a"/>
    <w:rsid w:val="001C10F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3"/>
      <w:szCs w:val="23"/>
    </w:rPr>
  </w:style>
  <w:style w:type="paragraph" w:customStyle="1" w:styleId="xl157">
    <w:name w:val="xl157"/>
    <w:basedOn w:val="a"/>
    <w:rsid w:val="001C10F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3"/>
      <w:szCs w:val="23"/>
    </w:rPr>
  </w:style>
  <w:style w:type="paragraph" w:customStyle="1" w:styleId="xl158">
    <w:name w:val="xl158"/>
    <w:basedOn w:val="a"/>
    <w:rsid w:val="001C10F7"/>
    <w:pPr>
      <w:pBdr>
        <w:top w:val="single" w:sz="4" w:space="0" w:color="auto"/>
        <w:left w:val="single" w:sz="4" w:space="0" w:color="auto"/>
        <w:bottom w:val="single" w:sz="4" w:space="0" w:color="auto"/>
      </w:pBdr>
      <w:shd w:val="clear" w:color="000000" w:fill="D8E4BC"/>
      <w:spacing w:before="100" w:beforeAutospacing="1" w:after="100" w:afterAutospacing="1"/>
      <w:jc w:val="both"/>
      <w:textAlignment w:val="center"/>
    </w:pPr>
    <w:rPr>
      <w:sz w:val="23"/>
      <w:szCs w:val="23"/>
    </w:rPr>
  </w:style>
  <w:style w:type="paragraph" w:customStyle="1" w:styleId="xl159">
    <w:name w:val="xl159"/>
    <w:basedOn w:val="a"/>
    <w:rsid w:val="00A3046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color w:val="FF0000"/>
      <w:sz w:val="23"/>
      <w:szCs w:val="23"/>
    </w:rPr>
  </w:style>
  <w:style w:type="paragraph" w:customStyle="1" w:styleId="xl160">
    <w:name w:val="xl160"/>
    <w:basedOn w:val="a"/>
    <w:rsid w:val="00A304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23"/>
      <w:szCs w:val="23"/>
    </w:rPr>
  </w:style>
  <w:style w:type="paragraph" w:customStyle="1" w:styleId="xl161">
    <w:name w:val="xl161"/>
    <w:basedOn w:val="a"/>
    <w:rsid w:val="00A30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3"/>
      <w:szCs w:val="23"/>
    </w:rPr>
  </w:style>
  <w:style w:type="paragraph" w:customStyle="1" w:styleId="xl162">
    <w:name w:val="xl162"/>
    <w:basedOn w:val="a"/>
    <w:rsid w:val="00A3046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FF0000"/>
      <w:sz w:val="23"/>
      <w:szCs w:val="23"/>
    </w:rPr>
  </w:style>
  <w:style w:type="paragraph" w:customStyle="1" w:styleId="xl163">
    <w:name w:val="xl163"/>
    <w:basedOn w:val="a"/>
    <w:rsid w:val="00A304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23"/>
      <w:szCs w:val="23"/>
    </w:rPr>
  </w:style>
  <w:style w:type="paragraph" w:customStyle="1" w:styleId="xl164">
    <w:name w:val="xl164"/>
    <w:basedOn w:val="a"/>
    <w:rsid w:val="00A3046B"/>
    <w:pPr>
      <w:pBdr>
        <w:top w:val="single" w:sz="4" w:space="0" w:color="auto"/>
        <w:left w:val="single" w:sz="4" w:space="0" w:color="auto"/>
        <w:bottom w:val="single" w:sz="4" w:space="0" w:color="auto"/>
      </w:pBdr>
      <w:shd w:val="clear" w:color="000000" w:fill="B7DEE8"/>
      <w:spacing w:before="100" w:beforeAutospacing="1" w:after="100" w:afterAutospacing="1"/>
      <w:jc w:val="both"/>
      <w:textAlignment w:val="center"/>
    </w:pPr>
    <w:rPr>
      <w:color w:val="FF0000"/>
      <w:sz w:val="23"/>
      <w:szCs w:val="23"/>
    </w:rPr>
  </w:style>
  <w:style w:type="paragraph" w:customStyle="1" w:styleId="xl165">
    <w:name w:val="xl165"/>
    <w:basedOn w:val="a"/>
    <w:rsid w:val="00E54A8F"/>
    <w:pPr>
      <w:pBdr>
        <w:left w:val="single" w:sz="4" w:space="0" w:color="auto"/>
        <w:bottom w:val="single" w:sz="4" w:space="0" w:color="auto"/>
        <w:right w:val="single" w:sz="4" w:space="0" w:color="auto"/>
      </w:pBdr>
      <w:shd w:val="clear" w:color="000000" w:fill="CCC0DA"/>
      <w:spacing w:before="100" w:beforeAutospacing="1" w:after="100" w:afterAutospacing="1"/>
      <w:jc w:val="both"/>
      <w:textAlignment w:val="center"/>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7214">
      <w:bodyDiv w:val="1"/>
      <w:marLeft w:val="0"/>
      <w:marRight w:val="0"/>
      <w:marTop w:val="0"/>
      <w:marBottom w:val="0"/>
      <w:divBdr>
        <w:top w:val="none" w:sz="0" w:space="0" w:color="auto"/>
        <w:left w:val="none" w:sz="0" w:space="0" w:color="auto"/>
        <w:bottom w:val="none" w:sz="0" w:space="0" w:color="auto"/>
        <w:right w:val="none" w:sz="0" w:space="0" w:color="auto"/>
      </w:divBdr>
    </w:div>
    <w:div w:id="29189373">
      <w:bodyDiv w:val="1"/>
      <w:marLeft w:val="0"/>
      <w:marRight w:val="0"/>
      <w:marTop w:val="0"/>
      <w:marBottom w:val="0"/>
      <w:divBdr>
        <w:top w:val="none" w:sz="0" w:space="0" w:color="auto"/>
        <w:left w:val="none" w:sz="0" w:space="0" w:color="auto"/>
        <w:bottom w:val="none" w:sz="0" w:space="0" w:color="auto"/>
        <w:right w:val="none" w:sz="0" w:space="0" w:color="auto"/>
      </w:divBdr>
    </w:div>
    <w:div w:id="47389177">
      <w:bodyDiv w:val="1"/>
      <w:marLeft w:val="0"/>
      <w:marRight w:val="0"/>
      <w:marTop w:val="0"/>
      <w:marBottom w:val="0"/>
      <w:divBdr>
        <w:top w:val="none" w:sz="0" w:space="0" w:color="auto"/>
        <w:left w:val="none" w:sz="0" w:space="0" w:color="auto"/>
        <w:bottom w:val="none" w:sz="0" w:space="0" w:color="auto"/>
        <w:right w:val="none" w:sz="0" w:space="0" w:color="auto"/>
      </w:divBdr>
    </w:div>
    <w:div w:id="49155370">
      <w:bodyDiv w:val="1"/>
      <w:marLeft w:val="0"/>
      <w:marRight w:val="0"/>
      <w:marTop w:val="0"/>
      <w:marBottom w:val="0"/>
      <w:divBdr>
        <w:top w:val="none" w:sz="0" w:space="0" w:color="auto"/>
        <w:left w:val="none" w:sz="0" w:space="0" w:color="auto"/>
        <w:bottom w:val="none" w:sz="0" w:space="0" w:color="auto"/>
        <w:right w:val="none" w:sz="0" w:space="0" w:color="auto"/>
      </w:divBdr>
    </w:div>
    <w:div w:id="54672417">
      <w:bodyDiv w:val="1"/>
      <w:marLeft w:val="0"/>
      <w:marRight w:val="0"/>
      <w:marTop w:val="0"/>
      <w:marBottom w:val="0"/>
      <w:divBdr>
        <w:top w:val="none" w:sz="0" w:space="0" w:color="auto"/>
        <w:left w:val="none" w:sz="0" w:space="0" w:color="auto"/>
        <w:bottom w:val="none" w:sz="0" w:space="0" w:color="auto"/>
        <w:right w:val="none" w:sz="0" w:space="0" w:color="auto"/>
      </w:divBdr>
    </w:div>
    <w:div w:id="55788523">
      <w:bodyDiv w:val="1"/>
      <w:marLeft w:val="0"/>
      <w:marRight w:val="0"/>
      <w:marTop w:val="0"/>
      <w:marBottom w:val="0"/>
      <w:divBdr>
        <w:top w:val="none" w:sz="0" w:space="0" w:color="auto"/>
        <w:left w:val="none" w:sz="0" w:space="0" w:color="auto"/>
        <w:bottom w:val="none" w:sz="0" w:space="0" w:color="auto"/>
        <w:right w:val="none" w:sz="0" w:space="0" w:color="auto"/>
      </w:divBdr>
    </w:div>
    <w:div w:id="64106539">
      <w:bodyDiv w:val="1"/>
      <w:marLeft w:val="0"/>
      <w:marRight w:val="0"/>
      <w:marTop w:val="0"/>
      <w:marBottom w:val="0"/>
      <w:divBdr>
        <w:top w:val="none" w:sz="0" w:space="0" w:color="auto"/>
        <w:left w:val="none" w:sz="0" w:space="0" w:color="auto"/>
        <w:bottom w:val="none" w:sz="0" w:space="0" w:color="auto"/>
        <w:right w:val="none" w:sz="0" w:space="0" w:color="auto"/>
      </w:divBdr>
    </w:div>
    <w:div w:id="74018801">
      <w:bodyDiv w:val="1"/>
      <w:marLeft w:val="0"/>
      <w:marRight w:val="0"/>
      <w:marTop w:val="0"/>
      <w:marBottom w:val="0"/>
      <w:divBdr>
        <w:top w:val="none" w:sz="0" w:space="0" w:color="auto"/>
        <w:left w:val="none" w:sz="0" w:space="0" w:color="auto"/>
        <w:bottom w:val="none" w:sz="0" w:space="0" w:color="auto"/>
        <w:right w:val="none" w:sz="0" w:space="0" w:color="auto"/>
      </w:divBdr>
    </w:div>
    <w:div w:id="86081337">
      <w:bodyDiv w:val="1"/>
      <w:marLeft w:val="0"/>
      <w:marRight w:val="0"/>
      <w:marTop w:val="0"/>
      <w:marBottom w:val="0"/>
      <w:divBdr>
        <w:top w:val="none" w:sz="0" w:space="0" w:color="auto"/>
        <w:left w:val="none" w:sz="0" w:space="0" w:color="auto"/>
        <w:bottom w:val="none" w:sz="0" w:space="0" w:color="auto"/>
        <w:right w:val="none" w:sz="0" w:space="0" w:color="auto"/>
      </w:divBdr>
    </w:div>
    <w:div w:id="88896226">
      <w:bodyDiv w:val="1"/>
      <w:marLeft w:val="0"/>
      <w:marRight w:val="0"/>
      <w:marTop w:val="0"/>
      <w:marBottom w:val="0"/>
      <w:divBdr>
        <w:top w:val="none" w:sz="0" w:space="0" w:color="auto"/>
        <w:left w:val="none" w:sz="0" w:space="0" w:color="auto"/>
        <w:bottom w:val="none" w:sz="0" w:space="0" w:color="auto"/>
        <w:right w:val="none" w:sz="0" w:space="0" w:color="auto"/>
      </w:divBdr>
    </w:div>
    <w:div w:id="93718918">
      <w:bodyDiv w:val="1"/>
      <w:marLeft w:val="0"/>
      <w:marRight w:val="0"/>
      <w:marTop w:val="0"/>
      <w:marBottom w:val="0"/>
      <w:divBdr>
        <w:top w:val="none" w:sz="0" w:space="0" w:color="auto"/>
        <w:left w:val="none" w:sz="0" w:space="0" w:color="auto"/>
        <w:bottom w:val="none" w:sz="0" w:space="0" w:color="auto"/>
        <w:right w:val="none" w:sz="0" w:space="0" w:color="auto"/>
      </w:divBdr>
    </w:div>
    <w:div w:id="94207260">
      <w:bodyDiv w:val="1"/>
      <w:marLeft w:val="0"/>
      <w:marRight w:val="0"/>
      <w:marTop w:val="0"/>
      <w:marBottom w:val="0"/>
      <w:divBdr>
        <w:top w:val="none" w:sz="0" w:space="0" w:color="auto"/>
        <w:left w:val="none" w:sz="0" w:space="0" w:color="auto"/>
        <w:bottom w:val="none" w:sz="0" w:space="0" w:color="auto"/>
        <w:right w:val="none" w:sz="0" w:space="0" w:color="auto"/>
      </w:divBdr>
    </w:div>
    <w:div w:id="112290956">
      <w:bodyDiv w:val="1"/>
      <w:marLeft w:val="0"/>
      <w:marRight w:val="0"/>
      <w:marTop w:val="0"/>
      <w:marBottom w:val="0"/>
      <w:divBdr>
        <w:top w:val="none" w:sz="0" w:space="0" w:color="auto"/>
        <w:left w:val="none" w:sz="0" w:space="0" w:color="auto"/>
        <w:bottom w:val="none" w:sz="0" w:space="0" w:color="auto"/>
        <w:right w:val="none" w:sz="0" w:space="0" w:color="auto"/>
      </w:divBdr>
    </w:div>
    <w:div w:id="124129442">
      <w:bodyDiv w:val="1"/>
      <w:marLeft w:val="0"/>
      <w:marRight w:val="0"/>
      <w:marTop w:val="0"/>
      <w:marBottom w:val="0"/>
      <w:divBdr>
        <w:top w:val="none" w:sz="0" w:space="0" w:color="auto"/>
        <w:left w:val="none" w:sz="0" w:space="0" w:color="auto"/>
        <w:bottom w:val="none" w:sz="0" w:space="0" w:color="auto"/>
        <w:right w:val="none" w:sz="0" w:space="0" w:color="auto"/>
      </w:divBdr>
    </w:div>
    <w:div w:id="142625497">
      <w:bodyDiv w:val="1"/>
      <w:marLeft w:val="0"/>
      <w:marRight w:val="0"/>
      <w:marTop w:val="0"/>
      <w:marBottom w:val="0"/>
      <w:divBdr>
        <w:top w:val="none" w:sz="0" w:space="0" w:color="auto"/>
        <w:left w:val="none" w:sz="0" w:space="0" w:color="auto"/>
        <w:bottom w:val="none" w:sz="0" w:space="0" w:color="auto"/>
        <w:right w:val="none" w:sz="0" w:space="0" w:color="auto"/>
      </w:divBdr>
    </w:div>
    <w:div w:id="164442042">
      <w:bodyDiv w:val="1"/>
      <w:marLeft w:val="0"/>
      <w:marRight w:val="0"/>
      <w:marTop w:val="0"/>
      <w:marBottom w:val="0"/>
      <w:divBdr>
        <w:top w:val="none" w:sz="0" w:space="0" w:color="auto"/>
        <w:left w:val="none" w:sz="0" w:space="0" w:color="auto"/>
        <w:bottom w:val="none" w:sz="0" w:space="0" w:color="auto"/>
        <w:right w:val="none" w:sz="0" w:space="0" w:color="auto"/>
      </w:divBdr>
    </w:div>
    <w:div w:id="169489563">
      <w:bodyDiv w:val="1"/>
      <w:marLeft w:val="0"/>
      <w:marRight w:val="0"/>
      <w:marTop w:val="0"/>
      <w:marBottom w:val="0"/>
      <w:divBdr>
        <w:top w:val="none" w:sz="0" w:space="0" w:color="auto"/>
        <w:left w:val="none" w:sz="0" w:space="0" w:color="auto"/>
        <w:bottom w:val="none" w:sz="0" w:space="0" w:color="auto"/>
        <w:right w:val="none" w:sz="0" w:space="0" w:color="auto"/>
      </w:divBdr>
    </w:div>
    <w:div w:id="171383472">
      <w:bodyDiv w:val="1"/>
      <w:marLeft w:val="0"/>
      <w:marRight w:val="0"/>
      <w:marTop w:val="0"/>
      <w:marBottom w:val="0"/>
      <w:divBdr>
        <w:top w:val="none" w:sz="0" w:space="0" w:color="auto"/>
        <w:left w:val="none" w:sz="0" w:space="0" w:color="auto"/>
        <w:bottom w:val="none" w:sz="0" w:space="0" w:color="auto"/>
        <w:right w:val="none" w:sz="0" w:space="0" w:color="auto"/>
      </w:divBdr>
    </w:div>
    <w:div w:id="173081217">
      <w:bodyDiv w:val="1"/>
      <w:marLeft w:val="0"/>
      <w:marRight w:val="0"/>
      <w:marTop w:val="0"/>
      <w:marBottom w:val="0"/>
      <w:divBdr>
        <w:top w:val="none" w:sz="0" w:space="0" w:color="auto"/>
        <w:left w:val="none" w:sz="0" w:space="0" w:color="auto"/>
        <w:bottom w:val="none" w:sz="0" w:space="0" w:color="auto"/>
        <w:right w:val="none" w:sz="0" w:space="0" w:color="auto"/>
      </w:divBdr>
    </w:div>
    <w:div w:id="180559192">
      <w:bodyDiv w:val="1"/>
      <w:marLeft w:val="0"/>
      <w:marRight w:val="0"/>
      <w:marTop w:val="0"/>
      <w:marBottom w:val="0"/>
      <w:divBdr>
        <w:top w:val="none" w:sz="0" w:space="0" w:color="auto"/>
        <w:left w:val="none" w:sz="0" w:space="0" w:color="auto"/>
        <w:bottom w:val="none" w:sz="0" w:space="0" w:color="auto"/>
        <w:right w:val="none" w:sz="0" w:space="0" w:color="auto"/>
      </w:divBdr>
    </w:div>
    <w:div w:id="197470953">
      <w:bodyDiv w:val="1"/>
      <w:marLeft w:val="0"/>
      <w:marRight w:val="0"/>
      <w:marTop w:val="0"/>
      <w:marBottom w:val="0"/>
      <w:divBdr>
        <w:top w:val="none" w:sz="0" w:space="0" w:color="auto"/>
        <w:left w:val="none" w:sz="0" w:space="0" w:color="auto"/>
        <w:bottom w:val="none" w:sz="0" w:space="0" w:color="auto"/>
        <w:right w:val="none" w:sz="0" w:space="0" w:color="auto"/>
      </w:divBdr>
    </w:div>
    <w:div w:id="203490728">
      <w:bodyDiv w:val="1"/>
      <w:marLeft w:val="0"/>
      <w:marRight w:val="0"/>
      <w:marTop w:val="0"/>
      <w:marBottom w:val="0"/>
      <w:divBdr>
        <w:top w:val="none" w:sz="0" w:space="0" w:color="auto"/>
        <w:left w:val="none" w:sz="0" w:space="0" w:color="auto"/>
        <w:bottom w:val="none" w:sz="0" w:space="0" w:color="auto"/>
        <w:right w:val="none" w:sz="0" w:space="0" w:color="auto"/>
      </w:divBdr>
    </w:div>
    <w:div w:id="207376121">
      <w:bodyDiv w:val="1"/>
      <w:marLeft w:val="0"/>
      <w:marRight w:val="0"/>
      <w:marTop w:val="0"/>
      <w:marBottom w:val="0"/>
      <w:divBdr>
        <w:top w:val="none" w:sz="0" w:space="0" w:color="auto"/>
        <w:left w:val="none" w:sz="0" w:space="0" w:color="auto"/>
        <w:bottom w:val="none" w:sz="0" w:space="0" w:color="auto"/>
        <w:right w:val="none" w:sz="0" w:space="0" w:color="auto"/>
      </w:divBdr>
    </w:div>
    <w:div w:id="225191742">
      <w:bodyDiv w:val="1"/>
      <w:marLeft w:val="0"/>
      <w:marRight w:val="0"/>
      <w:marTop w:val="0"/>
      <w:marBottom w:val="0"/>
      <w:divBdr>
        <w:top w:val="none" w:sz="0" w:space="0" w:color="auto"/>
        <w:left w:val="none" w:sz="0" w:space="0" w:color="auto"/>
        <w:bottom w:val="none" w:sz="0" w:space="0" w:color="auto"/>
        <w:right w:val="none" w:sz="0" w:space="0" w:color="auto"/>
      </w:divBdr>
    </w:div>
    <w:div w:id="230047550">
      <w:bodyDiv w:val="1"/>
      <w:marLeft w:val="0"/>
      <w:marRight w:val="0"/>
      <w:marTop w:val="0"/>
      <w:marBottom w:val="0"/>
      <w:divBdr>
        <w:top w:val="none" w:sz="0" w:space="0" w:color="auto"/>
        <w:left w:val="none" w:sz="0" w:space="0" w:color="auto"/>
        <w:bottom w:val="none" w:sz="0" w:space="0" w:color="auto"/>
        <w:right w:val="none" w:sz="0" w:space="0" w:color="auto"/>
      </w:divBdr>
    </w:div>
    <w:div w:id="254636160">
      <w:bodyDiv w:val="1"/>
      <w:marLeft w:val="0"/>
      <w:marRight w:val="0"/>
      <w:marTop w:val="0"/>
      <w:marBottom w:val="0"/>
      <w:divBdr>
        <w:top w:val="none" w:sz="0" w:space="0" w:color="auto"/>
        <w:left w:val="none" w:sz="0" w:space="0" w:color="auto"/>
        <w:bottom w:val="none" w:sz="0" w:space="0" w:color="auto"/>
        <w:right w:val="none" w:sz="0" w:space="0" w:color="auto"/>
      </w:divBdr>
    </w:div>
    <w:div w:id="255485830">
      <w:bodyDiv w:val="1"/>
      <w:marLeft w:val="0"/>
      <w:marRight w:val="0"/>
      <w:marTop w:val="0"/>
      <w:marBottom w:val="0"/>
      <w:divBdr>
        <w:top w:val="none" w:sz="0" w:space="0" w:color="auto"/>
        <w:left w:val="none" w:sz="0" w:space="0" w:color="auto"/>
        <w:bottom w:val="none" w:sz="0" w:space="0" w:color="auto"/>
        <w:right w:val="none" w:sz="0" w:space="0" w:color="auto"/>
      </w:divBdr>
    </w:div>
    <w:div w:id="259994046">
      <w:bodyDiv w:val="1"/>
      <w:marLeft w:val="0"/>
      <w:marRight w:val="0"/>
      <w:marTop w:val="0"/>
      <w:marBottom w:val="0"/>
      <w:divBdr>
        <w:top w:val="none" w:sz="0" w:space="0" w:color="auto"/>
        <w:left w:val="none" w:sz="0" w:space="0" w:color="auto"/>
        <w:bottom w:val="none" w:sz="0" w:space="0" w:color="auto"/>
        <w:right w:val="none" w:sz="0" w:space="0" w:color="auto"/>
      </w:divBdr>
    </w:div>
    <w:div w:id="274025168">
      <w:bodyDiv w:val="1"/>
      <w:marLeft w:val="0"/>
      <w:marRight w:val="0"/>
      <w:marTop w:val="0"/>
      <w:marBottom w:val="0"/>
      <w:divBdr>
        <w:top w:val="none" w:sz="0" w:space="0" w:color="auto"/>
        <w:left w:val="none" w:sz="0" w:space="0" w:color="auto"/>
        <w:bottom w:val="none" w:sz="0" w:space="0" w:color="auto"/>
        <w:right w:val="none" w:sz="0" w:space="0" w:color="auto"/>
      </w:divBdr>
    </w:div>
    <w:div w:id="285544605">
      <w:bodyDiv w:val="1"/>
      <w:marLeft w:val="0"/>
      <w:marRight w:val="0"/>
      <w:marTop w:val="0"/>
      <w:marBottom w:val="0"/>
      <w:divBdr>
        <w:top w:val="none" w:sz="0" w:space="0" w:color="auto"/>
        <w:left w:val="none" w:sz="0" w:space="0" w:color="auto"/>
        <w:bottom w:val="none" w:sz="0" w:space="0" w:color="auto"/>
        <w:right w:val="none" w:sz="0" w:space="0" w:color="auto"/>
      </w:divBdr>
    </w:div>
    <w:div w:id="313948566">
      <w:bodyDiv w:val="1"/>
      <w:marLeft w:val="0"/>
      <w:marRight w:val="0"/>
      <w:marTop w:val="0"/>
      <w:marBottom w:val="0"/>
      <w:divBdr>
        <w:top w:val="none" w:sz="0" w:space="0" w:color="auto"/>
        <w:left w:val="none" w:sz="0" w:space="0" w:color="auto"/>
        <w:bottom w:val="none" w:sz="0" w:space="0" w:color="auto"/>
        <w:right w:val="none" w:sz="0" w:space="0" w:color="auto"/>
      </w:divBdr>
    </w:div>
    <w:div w:id="324430771">
      <w:bodyDiv w:val="1"/>
      <w:marLeft w:val="0"/>
      <w:marRight w:val="0"/>
      <w:marTop w:val="0"/>
      <w:marBottom w:val="0"/>
      <w:divBdr>
        <w:top w:val="none" w:sz="0" w:space="0" w:color="auto"/>
        <w:left w:val="none" w:sz="0" w:space="0" w:color="auto"/>
        <w:bottom w:val="none" w:sz="0" w:space="0" w:color="auto"/>
        <w:right w:val="none" w:sz="0" w:space="0" w:color="auto"/>
      </w:divBdr>
    </w:div>
    <w:div w:id="327488554">
      <w:bodyDiv w:val="1"/>
      <w:marLeft w:val="0"/>
      <w:marRight w:val="0"/>
      <w:marTop w:val="0"/>
      <w:marBottom w:val="0"/>
      <w:divBdr>
        <w:top w:val="none" w:sz="0" w:space="0" w:color="auto"/>
        <w:left w:val="none" w:sz="0" w:space="0" w:color="auto"/>
        <w:bottom w:val="none" w:sz="0" w:space="0" w:color="auto"/>
        <w:right w:val="none" w:sz="0" w:space="0" w:color="auto"/>
      </w:divBdr>
    </w:div>
    <w:div w:id="329993544">
      <w:bodyDiv w:val="1"/>
      <w:marLeft w:val="0"/>
      <w:marRight w:val="0"/>
      <w:marTop w:val="0"/>
      <w:marBottom w:val="0"/>
      <w:divBdr>
        <w:top w:val="none" w:sz="0" w:space="0" w:color="auto"/>
        <w:left w:val="none" w:sz="0" w:space="0" w:color="auto"/>
        <w:bottom w:val="none" w:sz="0" w:space="0" w:color="auto"/>
        <w:right w:val="none" w:sz="0" w:space="0" w:color="auto"/>
      </w:divBdr>
    </w:div>
    <w:div w:id="345327034">
      <w:bodyDiv w:val="1"/>
      <w:marLeft w:val="0"/>
      <w:marRight w:val="0"/>
      <w:marTop w:val="0"/>
      <w:marBottom w:val="0"/>
      <w:divBdr>
        <w:top w:val="none" w:sz="0" w:space="0" w:color="auto"/>
        <w:left w:val="none" w:sz="0" w:space="0" w:color="auto"/>
        <w:bottom w:val="none" w:sz="0" w:space="0" w:color="auto"/>
        <w:right w:val="none" w:sz="0" w:space="0" w:color="auto"/>
      </w:divBdr>
    </w:div>
    <w:div w:id="366951316">
      <w:bodyDiv w:val="1"/>
      <w:marLeft w:val="0"/>
      <w:marRight w:val="0"/>
      <w:marTop w:val="0"/>
      <w:marBottom w:val="0"/>
      <w:divBdr>
        <w:top w:val="none" w:sz="0" w:space="0" w:color="auto"/>
        <w:left w:val="none" w:sz="0" w:space="0" w:color="auto"/>
        <w:bottom w:val="none" w:sz="0" w:space="0" w:color="auto"/>
        <w:right w:val="none" w:sz="0" w:space="0" w:color="auto"/>
      </w:divBdr>
    </w:div>
    <w:div w:id="383338346">
      <w:bodyDiv w:val="1"/>
      <w:marLeft w:val="0"/>
      <w:marRight w:val="0"/>
      <w:marTop w:val="0"/>
      <w:marBottom w:val="0"/>
      <w:divBdr>
        <w:top w:val="none" w:sz="0" w:space="0" w:color="auto"/>
        <w:left w:val="none" w:sz="0" w:space="0" w:color="auto"/>
        <w:bottom w:val="none" w:sz="0" w:space="0" w:color="auto"/>
        <w:right w:val="none" w:sz="0" w:space="0" w:color="auto"/>
      </w:divBdr>
    </w:div>
    <w:div w:id="387456213">
      <w:bodyDiv w:val="1"/>
      <w:marLeft w:val="0"/>
      <w:marRight w:val="0"/>
      <w:marTop w:val="0"/>
      <w:marBottom w:val="0"/>
      <w:divBdr>
        <w:top w:val="none" w:sz="0" w:space="0" w:color="auto"/>
        <w:left w:val="none" w:sz="0" w:space="0" w:color="auto"/>
        <w:bottom w:val="none" w:sz="0" w:space="0" w:color="auto"/>
        <w:right w:val="none" w:sz="0" w:space="0" w:color="auto"/>
      </w:divBdr>
    </w:div>
    <w:div w:id="392508741">
      <w:bodyDiv w:val="1"/>
      <w:marLeft w:val="0"/>
      <w:marRight w:val="0"/>
      <w:marTop w:val="0"/>
      <w:marBottom w:val="0"/>
      <w:divBdr>
        <w:top w:val="none" w:sz="0" w:space="0" w:color="auto"/>
        <w:left w:val="none" w:sz="0" w:space="0" w:color="auto"/>
        <w:bottom w:val="none" w:sz="0" w:space="0" w:color="auto"/>
        <w:right w:val="none" w:sz="0" w:space="0" w:color="auto"/>
      </w:divBdr>
    </w:div>
    <w:div w:id="396826636">
      <w:bodyDiv w:val="1"/>
      <w:marLeft w:val="0"/>
      <w:marRight w:val="0"/>
      <w:marTop w:val="0"/>
      <w:marBottom w:val="0"/>
      <w:divBdr>
        <w:top w:val="none" w:sz="0" w:space="0" w:color="auto"/>
        <w:left w:val="none" w:sz="0" w:space="0" w:color="auto"/>
        <w:bottom w:val="none" w:sz="0" w:space="0" w:color="auto"/>
        <w:right w:val="none" w:sz="0" w:space="0" w:color="auto"/>
      </w:divBdr>
    </w:div>
    <w:div w:id="410125508">
      <w:bodyDiv w:val="1"/>
      <w:marLeft w:val="0"/>
      <w:marRight w:val="0"/>
      <w:marTop w:val="0"/>
      <w:marBottom w:val="0"/>
      <w:divBdr>
        <w:top w:val="none" w:sz="0" w:space="0" w:color="auto"/>
        <w:left w:val="none" w:sz="0" w:space="0" w:color="auto"/>
        <w:bottom w:val="none" w:sz="0" w:space="0" w:color="auto"/>
        <w:right w:val="none" w:sz="0" w:space="0" w:color="auto"/>
      </w:divBdr>
    </w:div>
    <w:div w:id="410660133">
      <w:bodyDiv w:val="1"/>
      <w:marLeft w:val="0"/>
      <w:marRight w:val="0"/>
      <w:marTop w:val="0"/>
      <w:marBottom w:val="0"/>
      <w:divBdr>
        <w:top w:val="none" w:sz="0" w:space="0" w:color="auto"/>
        <w:left w:val="none" w:sz="0" w:space="0" w:color="auto"/>
        <w:bottom w:val="none" w:sz="0" w:space="0" w:color="auto"/>
        <w:right w:val="none" w:sz="0" w:space="0" w:color="auto"/>
      </w:divBdr>
    </w:div>
    <w:div w:id="431630541">
      <w:bodyDiv w:val="1"/>
      <w:marLeft w:val="0"/>
      <w:marRight w:val="0"/>
      <w:marTop w:val="0"/>
      <w:marBottom w:val="0"/>
      <w:divBdr>
        <w:top w:val="none" w:sz="0" w:space="0" w:color="auto"/>
        <w:left w:val="none" w:sz="0" w:space="0" w:color="auto"/>
        <w:bottom w:val="none" w:sz="0" w:space="0" w:color="auto"/>
        <w:right w:val="none" w:sz="0" w:space="0" w:color="auto"/>
      </w:divBdr>
    </w:div>
    <w:div w:id="448595956">
      <w:bodyDiv w:val="1"/>
      <w:marLeft w:val="0"/>
      <w:marRight w:val="0"/>
      <w:marTop w:val="0"/>
      <w:marBottom w:val="0"/>
      <w:divBdr>
        <w:top w:val="none" w:sz="0" w:space="0" w:color="auto"/>
        <w:left w:val="none" w:sz="0" w:space="0" w:color="auto"/>
        <w:bottom w:val="none" w:sz="0" w:space="0" w:color="auto"/>
        <w:right w:val="none" w:sz="0" w:space="0" w:color="auto"/>
      </w:divBdr>
    </w:div>
    <w:div w:id="457265195">
      <w:bodyDiv w:val="1"/>
      <w:marLeft w:val="0"/>
      <w:marRight w:val="0"/>
      <w:marTop w:val="0"/>
      <w:marBottom w:val="0"/>
      <w:divBdr>
        <w:top w:val="none" w:sz="0" w:space="0" w:color="auto"/>
        <w:left w:val="none" w:sz="0" w:space="0" w:color="auto"/>
        <w:bottom w:val="none" w:sz="0" w:space="0" w:color="auto"/>
        <w:right w:val="none" w:sz="0" w:space="0" w:color="auto"/>
      </w:divBdr>
    </w:div>
    <w:div w:id="460652878">
      <w:bodyDiv w:val="1"/>
      <w:marLeft w:val="0"/>
      <w:marRight w:val="0"/>
      <w:marTop w:val="0"/>
      <w:marBottom w:val="0"/>
      <w:divBdr>
        <w:top w:val="none" w:sz="0" w:space="0" w:color="auto"/>
        <w:left w:val="none" w:sz="0" w:space="0" w:color="auto"/>
        <w:bottom w:val="none" w:sz="0" w:space="0" w:color="auto"/>
        <w:right w:val="none" w:sz="0" w:space="0" w:color="auto"/>
      </w:divBdr>
    </w:div>
    <w:div w:id="479424687">
      <w:bodyDiv w:val="1"/>
      <w:marLeft w:val="0"/>
      <w:marRight w:val="0"/>
      <w:marTop w:val="0"/>
      <w:marBottom w:val="0"/>
      <w:divBdr>
        <w:top w:val="none" w:sz="0" w:space="0" w:color="auto"/>
        <w:left w:val="none" w:sz="0" w:space="0" w:color="auto"/>
        <w:bottom w:val="none" w:sz="0" w:space="0" w:color="auto"/>
        <w:right w:val="none" w:sz="0" w:space="0" w:color="auto"/>
      </w:divBdr>
    </w:div>
    <w:div w:id="484249630">
      <w:bodyDiv w:val="1"/>
      <w:marLeft w:val="0"/>
      <w:marRight w:val="0"/>
      <w:marTop w:val="0"/>
      <w:marBottom w:val="0"/>
      <w:divBdr>
        <w:top w:val="none" w:sz="0" w:space="0" w:color="auto"/>
        <w:left w:val="none" w:sz="0" w:space="0" w:color="auto"/>
        <w:bottom w:val="none" w:sz="0" w:space="0" w:color="auto"/>
        <w:right w:val="none" w:sz="0" w:space="0" w:color="auto"/>
      </w:divBdr>
    </w:div>
    <w:div w:id="487677762">
      <w:bodyDiv w:val="1"/>
      <w:marLeft w:val="0"/>
      <w:marRight w:val="0"/>
      <w:marTop w:val="0"/>
      <w:marBottom w:val="0"/>
      <w:divBdr>
        <w:top w:val="none" w:sz="0" w:space="0" w:color="auto"/>
        <w:left w:val="none" w:sz="0" w:space="0" w:color="auto"/>
        <w:bottom w:val="none" w:sz="0" w:space="0" w:color="auto"/>
        <w:right w:val="none" w:sz="0" w:space="0" w:color="auto"/>
      </w:divBdr>
    </w:div>
    <w:div w:id="501434397">
      <w:bodyDiv w:val="1"/>
      <w:marLeft w:val="0"/>
      <w:marRight w:val="0"/>
      <w:marTop w:val="0"/>
      <w:marBottom w:val="0"/>
      <w:divBdr>
        <w:top w:val="none" w:sz="0" w:space="0" w:color="auto"/>
        <w:left w:val="none" w:sz="0" w:space="0" w:color="auto"/>
        <w:bottom w:val="none" w:sz="0" w:space="0" w:color="auto"/>
        <w:right w:val="none" w:sz="0" w:space="0" w:color="auto"/>
      </w:divBdr>
    </w:div>
    <w:div w:id="501746584">
      <w:bodyDiv w:val="1"/>
      <w:marLeft w:val="0"/>
      <w:marRight w:val="0"/>
      <w:marTop w:val="0"/>
      <w:marBottom w:val="0"/>
      <w:divBdr>
        <w:top w:val="none" w:sz="0" w:space="0" w:color="auto"/>
        <w:left w:val="none" w:sz="0" w:space="0" w:color="auto"/>
        <w:bottom w:val="none" w:sz="0" w:space="0" w:color="auto"/>
        <w:right w:val="none" w:sz="0" w:space="0" w:color="auto"/>
      </w:divBdr>
    </w:div>
    <w:div w:id="506291280">
      <w:bodyDiv w:val="1"/>
      <w:marLeft w:val="0"/>
      <w:marRight w:val="0"/>
      <w:marTop w:val="0"/>
      <w:marBottom w:val="0"/>
      <w:divBdr>
        <w:top w:val="none" w:sz="0" w:space="0" w:color="auto"/>
        <w:left w:val="none" w:sz="0" w:space="0" w:color="auto"/>
        <w:bottom w:val="none" w:sz="0" w:space="0" w:color="auto"/>
        <w:right w:val="none" w:sz="0" w:space="0" w:color="auto"/>
      </w:divBdr>
    </w:div>
    <w:div w:id="507334602">
      <w:bodyDiv w:val="1"/>
      <w:marLeft w:val="0"/>
      <w:marRight w:val="0"/>
      <w:marTop w:val="0"/>
      <w:marBottom w:val="0"/>
      <w:divBdr>
        <w:top w:val="none" w:sz="0" w:space="0" w:color="auto"/>
        <w:left w:val="none" w:sz="0" w:space="0" w:color="auto"/>
        <w:bottom w:val="none" w:sz="0" w:space="0" w:color="auto"/>
        <w:right w:val="none" w:sz="0" w:space="0" w:color="auto"/>
      </w:divBdr>
    </w:div>
    <w:div w:id="511601713">
      <w:bodyDiv w:val="1"/>
      <w:marLeft w:val="0"/>
      <w:marRight w:val="0"/>
      <w:marTop w:val="0"/>
      <w:marBottom w:val="0"/>
      <w:divBdr>
        <w:top w:val="none" w:sz="0" w:space="0" w:color="auto"/>
        <w:left w:val="none" w:sz="0" w:space="0" w:color="auto"/>
        <w:bottom w:val="none" w:sz="0" w:space="0" w:color="auto"/>
        <w:right w:val="none" w:sz="0" w:space="0" w:color="auto"/>
      </w:divBdr>
    </w:div>
    <w:div w:id="521895591">
      <w:bodyDiv w:val="1"/>
      <w:marLeft w:val="0"/>
      <w:marRight w:val="0"/>
      <w:marTop w:val="0"/>
      <w:marBottom w:val="0"/>
      <w:divBdr>
        <w:top w:val="none" w:sz="0" w:space="0" w:color="auto"/>
        <w:left w:val="none" w:sz="0" w:space="0" w:color="auto"/>
        <w:bottom w:val="none" w:sz="0" w:space="0" w:color="auto"/>
        <w:right w:val="none" w:sz="0" w:space="0" w:color="auto"/>
      </w:divBdr>
    </w:div>
    <w:div w:id="524250712">
      <w:bodyDiv w:val="1"/>
      <w:marLeft w:val="0"/>
      <w:marRight w:val="0"/>
      <w:marTop w:val="0"/>
      <w:marBottom w:val="0"/>
      <w:divBdr>
        <w:top w:val="none" w:sz="0" w:space="0" w:color="auto"/>
        <w:left w:val="none" w:sz="0" w:space="0" w:color="auto"/>
        <w:bottom w:val="none" w:sz="0" w:space="0" w:color="auto"/>
        <w:right w:val="none" w:sz="0" w:space="0" w:color="auto"/>
      </w:divBdr>
    </w:div>
    <w:div w:id="558521958">
      <w:bodyDiv w:val="1"/>
      <w:marLeft w:val="0"/>
      <w:marRight w:val="0"/>
      <w:marTop w:val="0"/>
      <w:marBottom w:val="0"/>
      <w:divBdr>
        <w:top w:val="none" w:sz="0" w:space="0" w:color="auto"/>
        <w:left w:val="none" w:sz="0" w:space="0" w:color="auto"/>
        <w:bottom w:val="none" w:sz="0" w:space="0" w:color="auto"/>
        <w:right w:val="none" w:sz="0" w:space="0" w:color="auto"/>
      </w:divBdr>
    </w:div>
    <w:div w:id="565996845">
      <w:bodyDiv w:val="1"/>
      <w:marLeft w:val="0"/>
      <w:marRight w:val="0"/>
      <w:marTop w:val="0"/>
      <w:marBottom w:val="0"/>
      <w:divBdr>
        <w:top w:val="none" w:sz="0" w:space="0" w:color="auto"/>
        <w:left w:val="none" w:sz="0" w:space="0" w:color="auto"/>
        <w:bottom w:val="none" w:sz="0" w:space="0" w:color="auto"/>
        <w:right w:val="none" w:sz="0" w:space="0" w:color="auto"/>
      </w:divBdr>
    </w:div>
    <w:div w:id="599990772">
      <w:bodyDiv w:val="1"/>
      <w:marLeft w:val="0"/>
      <w:marRight w:val="0"/>
      <w:marTop w:val="0"/>
      <w:marBottom w:val="0"/>
      <w:divBdr>
        <w:top w:val="none" w:sz="0" w:space="0" w:color="auto"/>
        <w:left w:val="none" w:sz="0" w:space="0" w:color="auto"/>
        <w:bottom w:val="none" w:sz="0" w:space="0" w:color="auto"/>
        <w:right w:val="none" w:sz="0" w:space="0" w:color="auto"/>
      </w:divBdr>
    </w:div>
    <w:div w:id="604658332">
      <w:bodyDiv w:val="1"/>
      <w:marLeft w:val="0"/>
      <w:marRight w:val="0"/>
      <w:marTop w:val="0"/>
      <w:marBottom w:val="0"/>
      <w:divBdr>
        <w:top w:val="none" w:sz="0" w:space="0" w:color="auto"/>
        <w:left w:val="none" w:sz="0" w:space="0" w:color="auto"/>
        <w:bottom w:val="none" w:sz="0" w:space="0" w:color="auto"/>
        <w:right w:val="none" w:sz="0" w:space="0" w:color="auto"/>
      </w:divBdr>
    </w:div>
    <w:div w:id="615873222">
      <w:bodyDiv w:val="1"/>
      <w:marLeft w:val="0"/>
      <w:marRight w:val="0"/>
      <w:marTop w:val="0"/>
      <w:marBottom w:val="0"/>
      <w:divBdr>
        <w:top w:val="none" w:sz="0" w:space="0" w:color="auto"/>
        <w:left w:val="none" w:sz="0" w:space="0" w:color="auto"/>
        <w:bottom w:val="none" w:sz="0" w:space="0" w:color="auto"/>
        <w:right w:val="none" w:sz="0" w:space="0" w:color="auto"/>
      </w:divBdr>
    </w:div>
    <w:div w:id="617224099">
      <w:bodyDiv w:val="1"/>
      <w:marLeft w:val="0"/>
      <w:marRight w:val="0"/>
      <w:marTop w:val="0"/>
      <w:marBottom w:val="0"/>
      <w:divBdr>
        <w:top w:val="none" w:sz="0" w:space="0" w:color="auto"/>
        <w:left w:val="none" w:sz="0" w:space="0" w:color="auto"/>
        <w:bottom w:val="none" w:sz="0" w:space="0" w:color="auto"/>
        <w:right w:val="none" w:sz="0" w:space="0" w:color="auto"/>
      </w:divBdr>
    </w:div>
    <w:div w:id="631785315">
      <w:bodyDiv w:val="1"/>
      <w:marLeft w:val="0"/>
      <w:marRight w:val="0"/>
      <w:marTop w:val="0"/>
      <w:marBottom w:val="0"/>
      <w:divBdr>
        <w:top w:val="none" w:sz="0" w:space="0" w:color="auto"/>
        <w:left w:val="none" w:sz="0" w:space="0" w:color="auto"/>
        <w:bottom w:val="none" w:sz="0" w:space="0" w:color="auto"/>
        <w:right w:val="none" w:sz="0" w:space="0" w:color="auto"/>
      </w:divBdr>
    </w:div>
    <w:div w:id="638270720">
      <w:bodyDiv w:val="1"/>
      <w:marLeft w:val="0"/>
      <w:marRight w:val="0"/>
      <w:marTop w:val="0"/>
      <w:marBottom w:val="0"/>
      <w:divBdr>
        <w:top w:val="none" w:sz="0" w:space="0" w:color="auto"/>
        <w:left w:val="none" w:sz="0" w:space="0" w:color="auto"/>
        <w:bottom w:val="none" w:sz="0" w:space="0" w:color="auto"/>
        <w:right w:val="none" w:sz="0" w:space="0" w:color="auto"/>
      </w:divBdr>
    </w:div>
    <w:div w:id="640422099">
      <w:bodyDiv w:val="1"/>
      <w:marLeft w:val="0"/>
      <w:marRight w:val="0"/>
      <w:marTop w:val="0"/>
      <w:marBottom w:val="0"/>
      <w:divBdr>
        <w:top w:val="none" w:sz="0" w:space="0" w:color="auto"/>
        <w:left w:val="none" w:sz="0" w:space="0" w:color="auto"/>
        <w:bottom w:val="none" w:sz="0" w:space="0" w:color="auto"/>
        <w:right w:val="none" w:sz="0" w:space="0" w:color="auto"/>
      </w:divBdr>
    </w:div>
    <w:div w:id="649793167">
      <w:bodyDiv w:val="1"/>
      <w:marLeft w:val="0"/>
      <w:marRight w:val="0"/>
      <w:marTop w:val="0"/>
      <w:marBottom w:val="0"/>
      <w:divBdr>
        <w:top w:val="none" w:sz="0" w:space="0" w:color="auto"/>
        <w:left w:val="none" w:sz="0" w:space="0" w:color="auto"/>
        <w:bottom w:val="none" w:sz="0" w:space="0" w:color="auto"/>
        <w:right w:val="none" w:sz="0" w:space="0" w:color="auto"/>
      </w:divBdr>
    </w:div>
    <w:div w:id="652370708">
      <w:bodyDiv w:val="1"/>
      <w:marLeft w:val="0"/>
      <w:marRight w:val="0"/>
      <w:marTop w:val="0"/>
      <w:marBottom w:val="0"/>
      <w:divBdr>
        <w:top w:val="none" w:sz="0" w:space="0" w:color="auto"/>
        <w:left w:val="none" w:sz="0" w:space="0" w:color="auto"/>
        <w:bottom w:val="none" w:sz="0" w:space="0" w:color="auto"/>
        <w:right w:val="none" w:sz="0" w:space="0" w:color="auto"/>
      </w:divBdr>
    </w:div>
    <w:div w:id="665211798">
      <w:bodyDiv w:val="1"/>
      <w:marLeft w:val="0"/>
      <w:marRight w:val="0"/>
      <w:marTop w:val="0"/>
      <w:marBottom w:val="0"/>
      <w:divBdr>
        <w:top w:val="none" w:sz="0" w:space="0" w:color="auto"/>
        <w:left w:val="none" w:sz="0" w:space="0" w:color="auto"/>
        <w:bottom w:val="none" w:sz="0" w:space="0" w:color="auto"/>
        <w:right w:val="none" w:sz="0" w:space="0" w:color="auto"/>
      </w:divBdr>
    </w:div>
    <w:div w:id="672218530">
      <w:bodyDiv w:val="1"/>
      <w:marLeft w:val="0"/>
      <w:marRight w:val="0"/>
      <w:marTop w:val="0"/>
      <w:marBottom w:val="0"/>
      <w:divBdr>
        <w:top w:val="none" w:sz="0" w:space="0" w:color="auto"/>
        <w:left w:val="none" w:sz="0" w:space="0" w:color="auto"/>
        <w:bottom w:val="none" w:sz="0" w:space="0" w:color="auto"/>
        <w:right w:val="none" w:sz="0" w:space="0" w:color="auto"/>
      </w:divBdr>
    </w:div>
    <w:div w:id="681006039">
      <w:bodyDiv w:val="1"/>
      <w:marLeft w:val="0"/>
      <w:marRight w:val="0"/>
      <w:marTop w:val="0"/>
      <w:marBottom w:val="0"/>
      <w:divBdr>
        <w:top w:val="none" w:sz="0" w:space="0" w:color="auto"/>
        <w:left w:val="none" w:sz="0" w:space="0" w:color="auto"/>
        <w:bottom w:val="none" w:sz="0" w:space="0" w:color="auto"/>
        <w:right w:val="none" w:sz="0" w:space="0" w:color="auto"/>
      </w:divBdr>
    </w:div>
    <w:div w:id="684406575">
      <w:bodyDiv w:val="1"/>
      <w:marLeft w:val="0"/>
      <w:marRight w:val="0"/>
      <w:marTop w:val="0"/>
      <w:marBottom w:val="0"/>
      <w:divBdr>
        <w:top w:val="none" w:sz="0" w:space="0" w:color="auto"/>
        <w:left w:val="none" w:sz="0" w:space="0" w:color="auto"/>
        <w:bottom w:val="none" w:sz="0" w:space="0" w:color="auto"/>
        <w:right w:val="none" w:sz="0" w:space="0" w:color="auto"/>
      </w:divBdr>
    </w:div>
    <w:div w:id="688486660">
      <w:bodyDiv w:val="1"/>
      <w:marLeft w:val="0"/>
      <w:marRight w:val="0"/>
      <w:marTop w:val="0"/>
      <w:marBottom w:val="0"/>
      <w:divBdr>
        <w:top w:val="none" w:sz="0" w:space="0" w:color="auto"/>
        <w:left w:val="none" w:sz="0" w:space="0" w:color="auto"/>
        <w:bottom w:val="none" w:sz="0" w:space="0" w:color="auto"/>
        <w:right w:val="none" w:sz="0" w:space="0" w:color="auto"/>
      </w:divBdr>
    </w:div>
    <w:div w:id="704526673">
      <w:bodyDiv w:val="1"/>
      <w:marLeft w:val="0"/>
      <w:marRight w:val="0"/>
      <w:marTop w:val="0"/>
      <w:marBottom w:val="0"/>
      <w:divBdr>
        <w:top w:val="none" w:sz="0" w:space="0" w:color="auto"/>
        <w:left w:val="none" w:sz="0" w:space="0" w:color="auto"/>
        <w:bottom w:val="none" w:sz="0" w:space="0" w:color="auto"/>
        <w:right w:val="none" w:sz="0" w:space="0" w:color="auto"/>
      </w:divBdr>
    </w:div>
    <w:div w:id="719742607">
      <w:bodyDiv w:val="1"/>
      <w:marLeft w:val="0"/>
      <w:marRight w:val="0"/>
      <w:marTop w:val="0"/>
      <w:marBottom w:val="0"/>
      <w:divBdr>
        <w:top w:val="none" w:sz="0" w:space="0" w:color="auto"/>
        <w:left w:val="none" w:sz="0" w:space="0" w:color="auto"/>
        <w:bottom w:val="none" w:sz="0" w:space="0" w:color="auto"/>
        <w:right w:val="none" w:sz="0" w:space="0" w:color="auto"/>
      </w:divBdr>
    </w:div>
    <w:div w:id="723021193">
      <w:bodyDiv w:val="1"/>
      <w:marLeft w:val="0"/>
      <w:marRight w:val="0"/>
      <w:marTop w:val="0"/>
      <w:marBottom w:val="0"/>
      <w:divBdr>
        <w:top w:val="none" w:sz="0" w:space="0" w:color="auto"/>
        <w:left w:val="none" w:sz="0" w:space="0" w:color="auto"/>
        <w:bottom w:val="none" w:sz="0" w:space="0" w:color="auto"/>
        <w:right w:val="none" w:sz="0" w:space="0" w:color="auto"/>
      </w:divBdr>
    </w:div>
    <w:div w:id="768742946">
      <w:bodyDiv w:val="1"/>
      <w:marLeft w:val="0"/>
      <w:marRight w:val="0"/>
      <w:marTop w:val="0"/>
      <w:marBottom w:val="0"/>
      <w:divBdr>
        <w:top w:val="none" w:sz="0" w:space="0" w:color="auto"/>
        <w:left w:val="none" w:sz="0" w:space="0" w:color="auto"/>
        <w:bottom w:val="none" w:sz="0" w:space="0" w:color="auto"/>
        <w:right w:val="none" w:sz="0" w:space="0" w:color="auto"/>
      </w:divBdr>
    </w:div>
    <w:div w:id="791560492">
      <w:bodyDiv w:val="1"/>
      <w:marLeft w:val="0"/>
      <w:marRight w:val="0"/>
      <w:marTop w:val="0"/>
      <w:marBottom w:val="0"/>
      <w:divBdr>
        <w:top w:val="none" w:sz="0" w:space="0" w:color="auto"/>
        <w:left w:val="none" w:sz="0" w:space="0" w:color="auto"/>
        <w:bottom w:val="none" w:sz="0" w:space="0" w:color="auto"/>
        <w:right w:val="none" w:sz="0" w:space="0" w:color="auto"/>
      </w:divBdr>
    </w:div>
    <w:div w:id="816455248">
      <w:bodyDiv w:val="1"/>
      <w:marLeft w:val="0"/>
      <w:marRight w:val="0"/>
      <w:marTop w:val="0"/>
      <w:marBottom w:val="0"/>
      <w:divBdr>
        <w:top w:val="none" w:sz="0" w:space="0" w:color="auto"/>
        <w:left w:val="none" w:sz="0" w:space="0" w:color="auto"/>
        <w:bottom w:val="none" w:sz="0" w:space="0" w:color="auto"/>
        <w:right w:val="none" w:sz="0" w:space="0" w:color="auto"/>
      </w:divBdr>
    </w:div>
    <w:div w:id="818305888">
      <w:bodyDiv w:val="1"/>
      <w:marLeft w:val="0"/>
      <w:marRight w:val="0"/>
      <w:marTop w:val="0"/>
      <w:marBottom w:val="0"/>
      <w:divBdr>
        <w:top w:val="none" w:sz="0" w:space="0" w:color="auto"/>
        <w:left w:val="none" w:sz="0" w:space="0" w:color="auto"/>
        <w:bottom w:val="none" w:sz="0" w:space="0" w:color="auto"/>
        <w:right w:val="none" w:sz="0" w:space="0" w:color="auto"/>
      </w:divBdr>
    </w:div>
    <w:div w:id="828786574">
      <w:bodyDiv w:val="1"/>
      <w:marLeft w:val="0"/>
      <w:marRight w:val="0"/>
      <w:marTop w:val="0"/>
      <w:marBottom w:val="0"/>
      <w:divBdr>
        <w:top w:val="none" w:sz="0" w:space="0" w:color="auto"/>
        <w:left w:val="none" w:sz="0" w:space="0" w:color="auto"/>
        <w:bottom w:val="none" w:sz="0" w:space="0" w:color="auto"/>
        <w:right w:val="none" w:sz="0" w:space="0" w:color="auto"/>
      </w:divBdr>
    </w:div>
    <w:div w:id="833959965">
      <w:bodyDiv w:val="1"/>
      <w:marLeft w:val="0"/>
      <w:marRight w:val="0"/>
      <w:marTop w:val="0"/>
      <w:marBottom w:val="0"/>
      <w:divBdr>
        <w:top w:val="none" w:sz="0" w:space="0" w:color="auto"/>
        <w:left w:val="none" w:sz="0" w:space="0" w:color="auto"/>
        <w:bottom w:val="none" w:sz="0" w:space="0" w:color="auto"/>
        <w:right w:val="none" w:sz="0" w:space="0" w:color="auto"/>
      </w:divBdr>
    </w:div>
    <w:div w:id="862089675">
      <w:bodyDiv w:val="1"/>
      <w:marLeft w:val="0"/>
      <w:marRight w:val="0"/>
      <w:marTop w:val="0"/>
      <w:marBottom w:val="0"/>
      <w:divBdr>
        <w:top w:val="none" w:sz="0" w:space="0" w:color="auto"/>
        <w:left w:val="none" w:sz="0" w:space="0" w:color="auto"/>
        <w:bottom w:val="none" w:sz="0" w:space="0" w:color="auto"/>
        <w:right w:val="none" w:sz="0" w:space="0" w:color="auto"/>
      </w:divBdr>
    </w:div>
    <w:div w:id="873691805">
      <w:bodyDiv w:val="1"/>
      <w:marLeft w:val="0"/>
      <w:marRight w:val="0"/>
      <w:marTop w:val="0"/>
      <w:marBottom w:val="0"/>
      <w:divBdr>
        <w:top w:val="none" w:sz="0" w:space="0" w:color="auto"/>
        <w:left w:val="none" w:sz="0" w:space="0" w:color="auto"/>
        <w:bottom w:val="none" w:sz="0" w:space="0" w:color="auto"/>
        <w:right w:val="none" w:sz="0" w:space="0" w:color="auto"/>
      </w:divBdr>
    </w:div>
    <w:div w:id="875435367">
      <w:bodyDiv w:val="1"/>
      <w:marLeft w:val="0"/>
      <w:marRight w:val="0"/>
      <w:marTop w:val="0"/>
      <w:marBottom w:val="0"/>
      <w:divBdr>
        <w:top w:val="none" w:sz="0" w:space="0" w:color="auto"/>
        <w:left w:val="none" w:sz="0" w:space="0" w:color="auto"/>
        <w:bottom w:val="none" w:sz="0" w:space="0" w:color="auto"/>
        <w:right w:val="none" w:sz="0" w:space="0" w:color="auto"/>
      </w:divBdr>
    </w:div>
    <w:div w:id="931083397">
      <w:bodyDiv w:val="1"/>
      <w:marLeft w:val="0"/>
      <w:marRight w:val="0"/>
      <w:marTop w:val="0"/>
      <w:marBottom w:val="0"/>
      <w:divBdr>
        <w:top w:val="none" w:sz="0" w:space="0" w:color="auto"/>
        <w:left w:val="none" w:sz="0" w:space="0" w:color="auto"/>
        <w:bottom w:val="none" w:sz="0" w:space="0" w:color="auto"/>
        <w:right w:val="none" w:sz="0" w:space="0" w:color="auto"/>
      </w:divBdr>
    </w:div>
    <w:div w:id="972826659">
      <w:bodyDiv w:val="1"/>
      <w:marLeft w:val="0"/>
      <w:marRight w:val="0"/>
      <w:marTop w:val="0"/>
      <w:marBottom w:val="0"/>
      <w:divBdr>
        <w:top w:val="none" w:sz="0" w:space="0" w:color="auto"/>
        <w:left w:val="none" w:sz="0" w:space="0" w:color="auto"/>
        <w:bottom w:val="none" w:sz="0" w:space="0" w:color="auto"/>
        <w:right w:val="none" w:sz="0" w:space="0" w:color="auto"/>
      </w:divBdr>
    </w:div>
    <w:div w:id="975142484">
      <w:bodyDiv w:val="1"/>
      <w:marLeft w:val="0"/>
      <w:marRight w:val="0"/>
      <w:marTop w:val="0"/>
      <w:marBottom w:val="0"/>
      <w:divBdr>
        <w:top w:val="none" w:sz="0" w:space="0" w:color="auto"/>
        <w:left w:val="none" w:sz="0" w:space="0" w:color="auto"/>
        <w:bottom w:val="none" w:sz="0" w:space="0" w:color="auto"/>
        <w:right w:val="none" w:sz="0" w:space="0" w:color="auto"/>
      </w:divBdr>
    </w:div>
    <w:div w:id="986132168">
      <w:bodyDiv w:val="1"/>
      <w:marLeft w:val="0"/>
      <w:marRight w:val="0"/>
      <w:marTop w:val="0"/>
      <w:marBottom w:val="0"/>
      <w:divBdr>
        <w:top w:val="none" w:sz="0" w:space="0" w:color="auto"/>
        <w:left w:val="none" w:sz="0" w:space="0" w:color="auto"/>
        <w:bottom w:val="none" w:sz="0" w:space="0" w:color="auto"/>
        <w:right w:val="none" w:sz="0" w:space="0" w:color="auto"/>
      </w:divBdr>
    </w:div>
    <w:div w:id="1003119906">
      <w:bodyDiv w:val="1"/>
      <w:marLeft w:val="0"/>
      <w:marRight w:val="0"/>
      <w:marTop w:val="0"/>
      <w:marBottom w:val="0"/>
      <w:divBdr>
        <w:top w:val="none" w:sz="0" w:space="0" w:color="auto"/>
        <w:left w:val="none" w:sz="0" w:space="0" w:color="auto"/>
        <w:bottom w:val="none" w:sz="0" w:space="0" w:color="auto"/>
        <w:right w:val="none" w:sz="0" w:space="0" w:color="auto"/>
      </w:divBdr>
    </w:div>
    <w:div w:id="1068839949">
      <w:bodyDiv w:val="1"/>
      <w:marLeft w:val="0"/>
      <w:marRight w:val="0"/>
      <w:marTop w:val="0"/>
      <w:marBottom w:val="0"/>
      <w:divBdr>
        <w:top w:val="none" w:sz="0" w:space="0" w:color="auto"/>
        <w:left w:val="none" w:sz="0" w:space="0" w:color="auto"/>
        <w:bottom w:val="none" w:sz="0" w:space="0" w:color="auto"/>
        <w:right w:val="none" w:sz="0" w:space="0" w:color="auto"/>
      </w:divBdr>
    </w:div>
    <w:div w:id="1081637945">
      <w:bodyDiv w:val="1"/>
      <w:marLeft w:val="0"/>
      <w:marRight w:val="0"/>
      <w:marTop w:val="0"/>
      <w:marBottom w:val="0"/>
      <w:divBdr>
        <w:top w:val="none" w:sz="0" w:space="0" w:color="auto"/>
        <w:left w:val="none" w:sz="0" w:space="0" w:color="auto"/>
        <w:bottom w:val="none" w:sz="0" w:space="0" w:color="auto"/>
        <w:right w:val="none" w:sz="0" w:space="0" w:color="auto"/>
      </w:divBdr>
    </w:div>
    <w:div w:id="1089428448">
      <w:bodyDiv w:val="1"/>
      <w:marLeft w:val="0"/>
      <w:marRight w:val="0"/>
      <w:marTop w:val="0"/>
      <w:marBottom w:val="0"/>
      <w:divBdr>
        <w:top w:val="none" w:sz="0" w:space="0" w:color="auto"/>
        <w:left w:val="none" w:sz="0" w:space="0" w:color="auto"/>
        <w:bottom w:val="none" w:sz="0" w:space="0" w:color="auto"/>
        <w:right w:val="none" w:sz="0" w:space="0" w:color="auto"/>
      </w:divBdr>
    </w:div>
    <w:div w:id="1093623324">
      <w:bodyDiv w:val="1"/>
      <w:marLeft w:val="0"/>
      <w:marRight w:val="0"/>
      <w:marTop w:val="0"/>
      <w:marBottom w:val="0"/>
      <w:divBdr>
        <w:top w:val="none" w:sz="0" w:space="0" w:color="auto"/>
        <w:left w:val="none" w:sz="0" w:space="0" w:color="auto"/>
        <w:bottom w:val="none" w:sz="0" w:space="0" w:color="auto"/>
        <w:right w:val="none" w:sz="0" w:space="0" w:color="auto"/>
      </w:divBdr>
    </w:div>
    <w:div w:id="1096708458">
      <w:bodyDiv w:val="1"/>
      <w:marLeft w:val="0"/>
      <w:marRight w:val="0"/>
      <w:marTop w:val="0"/>
      <w:marBottom w:val="0"/>
      <w:divBdr>
        <w:top w:val="none" w:sz="0" w:space="0" w:color="auto"/>
        <w:left w:val="none" w:sz="0" w:space="0" w:color="auto"/>
        <w:bottom w:val="none" w:sz="0" w:space="0" w:color="auto"/>
        <w:right w:val="none" w:sz="0" w:space="0" w:color="auto"/>
      </w:divBdr>
    </w:div>
    <w:div w:id="1109590743">
      <w:bodyDiv w:val="1"/>
      <w:marLeft w:val="0"/>
      <w:marRight w:val="0"/>
      <w:marTop w:val="0"/>
      <w:marBottom w:val="0"/>
      <w:divBdr>
        <w:top w:val="none" w:sz="0" w:space="0" w:color="auto"/>
        <w:left w:val="none" w:sz="0" w:space="0" w:color="auto"/>
        <w:bottom w:val="none" w:sz="0" w:space="0" w:color="auto"/>
        <w:right w:val="none" w:sz="0" w:space="0" w:color="auto"/>
      </w:divBdr>
    </w:div>
    <w:div w:id="1121386514">
      <w:bodyDiv w:val="1"/>
      <w:marLeft w:val="0"/>
      <w:marRight w:val="0"/>
      <w:marTop w:val="0"/>
      <w:marBottom w:val="0"/>
      <w:divBdr>
        <w:top w:val="none" w:sz="0" w:space="0" w:color="auto"/>
        <w:left w:val="none" w:sz="0" w:space="0" w:color="auto"/>
        <w:bottom w:val="none" w:sz="0" w:space="0" w:color="auto"/>
        <w:right w:val="none" w:sz="0" w:space="0" w:color="auto"/>
      </w:divBdr>
    </w:div>
    <w:div w:id="1127704481">
      <w:bodyDiv w:val="1"/>
      <w:marLeft w:val="0"/>
      <w:marRight w:val="0"/>
      <w:marTop w:val="0"/>
      <w:marBottom w:val="0"/>
      <w:divBdr>
        <w:top w:val="none" w:sz="0" w:space="0" w:color="auto"/>
        <w:left w:val="none" w:sz="0" w:space="0" w:color="auto"/>
        <w:bottom w:val="none" w:sz="0" w:space="0" w:color="auto"/>
        <w:right w:val="none" w:sz="0" w:space="0" w:color="auto"/>
      </w:divBdr>
    </w:div>
    <w:div w:id="1129981399">
      <w:bodyDiv w:val="1"/>
      <w:marLeft w:val="0"/>
      <w:marRight w:val="0"/>
      <w:marTop w:val="0"/>
      <w:marBottom w:val="0"/>
      <w:divBdr>
        <w:top w:val="none" w:sz="0" w:space="0" w:color="auto"/>
        <w:left w:val="none" w:sz="0" w:space="0" w:color="auto"/>
        <w:bottom w:val="none" w:sz="0" w:space="0" w:color="auto"/>
        <w:right w:val="none" w:sz="0" w:space="0" w:color="auto"/>
      </w:divBdr>
    </w:div>
    <w:div w:id="1141002537">
      <w:bodyDiv w:val="1"/>
      <w:marLeft w:val="0"/>
      <w:marRight w:val="0"/>
      <w:marTop w:val="0"/>
      <w:marBottom w:val="0"/>
      <w:divBdr>
        <w:top w:val="none" w:sz="0" w:space="0" w:color="auto"/>
        <w:left w:val="none" w:sz="0" w:space="0" w:color="auto"/>
        <w:bottom w:val="none" w:sz="0" w:space="0" w:color="auto"/>
        <w:right w:val="none" w:sz="0" w:space="0" w:color="auto"/>
      </w:divBdr>
    </w:div>
    <w:div w:id="1144422334">
      <w:bodyDiv w:val="1"/>
      <w:marLeft w:val="0"/>
      <w:marRight w:val="0"/>
      <w:marTop w:val="0"/>
      <w:marBottom w:val="0"/>
      <w:divBdr>
        <w:top w:val="none" w:sz="0" w:space="0" w:color="auto"/>
        <w:left w:val="none" w:sz="0" w:space="0" w:color="auto"/>
        <w:bottom w:val="none" w:sz="0" w:space="0" w:color="auto"/>
        <w:right w:val="none" w:sz="0" w:space="0" w:color="auto"/>
      </w:divBdr>
    </w:div>
    <w:div w:id="1152017176">
      <w:bodyDiv w:val="1"/>
      <w:marLeft w:val="0"/>
      <w:marRight w:val="0"/>
      <w:marTop w:val="0"/>
      <w:marBottom w:val="0"/>
      <w:divBdr>
        <w:top w:val="none" w:sz="0" w:space="0" w:color="auto"/>
        <w:left w:val="none" w:sz="0" w:space="0" w:color="auto"/>
        <w:bottom w:val="none" w:sz="0" w:space="0" w:color="auto"/>
        <w:right w:val="none" w:sz="0" w:space="0" w:color="auto"/>
      </w:divBdr>
    </w:div>
    <w:div w:id="1155295335">
      <w:bodyDiv w:val="1"/>
      <w:marLeft w:val="0"/>
      <w:marRight w:val="0"/>
      <w:marTop w:val="0"/>
      <w:marBottom w:val="0"/>
      <w:divBdr>
        <w:top w:val="none" w:sz="0" w:space="0" w:color="auto"/>
        <w:left w:val="none" w:sz="0" w:space="0" w:color="auto"/>
        <w:bottom w:val="none" w:sz="0" w:space="0" w:color="auto"/>
        <w:right w:val="none" w:sz="0" w:space="0" w:color="auto"/>
      </w:divBdr>
    </w:div>
    <w:div w:id="1164979687">
      <w:bodyDiv w:val="1"/>
      <w:marLeft w:val="0"/>
      <w:marRight w:val="0"/>
      <w:marTop w:val="0"/>
      <w:marBottom w:val="0"/>
      <w:divBdr>
        <w:top w:val="none" w:sz="0" w:space="0" w:color="auto"/>
        <w:left w:val="none" w:sz="0" w:space="0" w:color="auto"/>
        <w:bottom w:val="none" w:sz="0" w:space="0" w:color="auto"/>
        <w:right w:val="none" w:sz="0" w:space="0" w:color="auto"/>
      </w:divBdr>
    </w:div>
    <w:div w:id="1197038799">
      <w:bodyDiv w:val="1"/>
      <w:marLeft w:val="0"/>
      <w:marRight w:val="0"/>
      <w:marTop w:val="0"/>
      <w:marBottom w:val="0"/>
      <w:divBdr>
        <w:top w:val="none" w:sz="0" w:space="0" w:color="auto"/>
        <w:left w:val="none" w:sz="0" w:space="0" w:color="auto"/>
        <w:bottom w:val="none" w:sz="0" w:space="0" w:color="auto"/>
        <w:right w:val="none" w:sz="0" w:space="0" w:color="auto"/>
      </w:divBdr>
    </w:div>
    <w:div w:id="1214148454">
      <w:bodyDiv w:val="1"/>
      <w:marLeft w:val="0"/>
      <w:marRight w:val="0"/>
      <w:marTop w:val="0"/>
      <w:marBottom w:val="0"/>
      <w:divBdr>
        <w:top w:val="none" w:sz="0" w:space="0" w:color="auto"/>
        <w:left w:val="none" w:sz="0" w:space="0" w:color="auto"/>
        <w:bottom w:val="none" w:sz="0" w:space="0" w:color="auto"/>
        <w:right w:val="none" w:sz="0" w:space="0" w:color="auto"/>
      </w:divBdr>
    </w:div>
    <w:div w:id="1232697802">
      <w:bodyDiv w:val="1"/>
      <w:marLeft w:val="0"/>
      <w:marRight w:val="0"/>
      <w:marTop w:val="0"/>
      <w:marBottom w:val="0"/>
      <w:divBdr>
        <w:top w:val="none" w:sz="0" w:space="0" w:color="auto"/>
        <w:left w:val="none" w:sz="0" w:space="0" w:color="auto"/>
        <w:bottom w:val="none" w:sz="0" w:space="0" w:color="auto"/>
        <w:right w:val="none" w:sz="0" w:space="0" w:color="auto"/>
      </w:divBdr>
    </w:div>
    <w:div w:id="1248077982">
      <w:bodyDiv w:val="1"/>
      <w:marLeft w:val="0"/>
      <w:marRight w:val="0"/>
      <w:marTop w:val="0"/>
      <w:marBottom w:val="0"/>
      <w:divBdr>
        <w:top w:val="none" w:sz="0" w:space="0" w:color="auto"/>
        <w:left w:val="none" w:sz="0" w:space="0" w:color="auto"/>
        <w:bottom w:val="none" w:sz="0" w:space="0" w:color="auto"/>
        <w:right w:val="none" w:sz="0" w:space="0" w:color="auto"/>
      </w:divBdr>
    </w:div>
    <w:div w:id="1249384043">
      <w:bodyDiv w:val="1"/>
      <w:marLeft w:val="0"/>
      <w:marRight w:val="0"/>
      <w:marTop w:val="0"/>
      <w:marBottom w:val="0"/>
      <w:divBdr>
        <w:top w:val="none" w:sz="0" w:space="0" w:color="auto"/>
        <w:left w:val="none" w:sz="0" w:space="0" w:color="auto"/>
        <w:bottom w:val="none" w:sz="0" w:space="0" w:color="auto"/>
        <w:right w:val="none" w:sz="0" w:space="0" w:color="auto"/>
      </w:divBdr>
    </w:div>
    <w:div w:id="1256982501">
      <w:bodyDiv w:val="1"/>
      <w:marLeft w:val="0"/>
      <w:marRight w:val="0"/>
      <w:marTop w:val="0"/>
      <w:marBottom w:val="0"/>
      <w:divBdr>
        <w:top w:val="none" w:sz="0" w:space="0" w:color="auto"/>
        <w:left w:val="none" w:sz="0" w:space="0" w:color="auto"/>
        <w:bottom w:val="none" w:sz="0" w:space="0" w:color="auto"/>
        <w:right w:val="none" w:sz="0" w:space="0" w:color="auto"/>
      </w:divBdr>
    </w:div>
    <w:div w:id="1270359257">
      <w:bodyDiv w:val="1"/>
      <w:marLeft w:val="0"/>
      <w:marRight w:val="0"/>
      <w:marTop w:val="0"/>
      <w:marBottom w:val="0"/>
      <w:divBdr>
        <w:top w:val="none" w:sz="0" w:space="0" w:color="auto"/>
        <w:left w:val="none" w:sz="0" w:space="0" w:color="auto"/>
        <w:bottom w:val="none" w:sz="0" w:space="0" w:color="auto"/>
        <w:right w:val="none" w:sz="0" w:space="0" w:color="auto"/>
      </w:divBdr>
    </w:div>
    <w:div w:id="1277981072">
      <w:bodyDiv w:val="1"/>
      <w:marLeft w:val="0"/>
      <w:marRight w:val="0"/>
      <w:marTop w:val="0"/>
      <w:marBottom w:val="0"/>
      <w:divBdr>
        <w:top w:val="none" w:sz="0" w:space="0" w:color="auto"/>
        <w:left w:val="none" w:sz="0" w:space="0" w:color="auto"/>
        <w:bottom w:val="none" w:sz="0" w:space="0" w:color="auto"/>
        <w:right w:val="none" w:sz="0" w:space="0" w:color="auto"/>
      </w:divBdr>
    </w:div>
    <w:div w:id="1293288300">
      <w:bodyDiv w:val="1"/>
      <w:marLeft w:val="0"/>
      <w:marRight w:val="0"/>
      <w:marTop w:val="0"/>
      <w:marBottom w:val="0"/>
      <w:divBdr>
        <w:top w:val="none" w:sz="0" w:space="0" w:color="auto"/>
        <w:left w:val="none" w:sz="0" w:space="0" w:color="auto"/>
        <w:bottom w:val="none" w:sz="0" w:space="0" w:color="auto"/>
        <w:right w:val="none" w:sz="0" w:space="0" w:color="auto"/>
      </w:divBdr>
    </w:div>
    <w:div w:id="1321349328">
      <w:bodyDiv w:val="1"/>
      <w:marLeft w:val="0"/>
      <w:marRight w:val="0"/>
      <w:marTop w:val="0"/>
      <w:marBottom w:val="0"/>
      <w:divBdr>
        <w:top w:val="none" w:sz="0" w:space="0" w:color="auto"/>
        <w:left w:val="none" w:sz="0" w:space="0" w:color="auto"/>
        <w:bottom w:val="none" w:sz="0" w:space="0" w:color="auto"/>
        <w:right w:val="none" w:sz="0" w:space="0" w:color="auto"/>
      </w:divBdr>
    </w:div>
    <w:div w:id="1345283440">
      <w:bodyDiv w:val="1"/>
      <w:marLeft w:val="0"/>
      <w:marRight w:val="0"/>
      <w:marTop w:val="0"/>
      <w:marBottom w:val="0"/>
      <w:divBdr>
        <w:top w:val="none" w:sz="0" w:space="0" w:color="auto"/>
        <w:left w:val="none" w:sz="0" w:space="0" w:color="auto"/>
        <w:bottom w:val="none" w:sz="0" w:space="0" w:color="auto"/>
        <w:right w:val="none" w:sz="0" w:space="0" w:color="auto"/>
      </w:divBdr>
    </w:div>
    <w:div w:id="1347442560">
      <w:bodyDiv w:val="1"/>
      <w:marLeft w:val="0"/>
      <w:marRight w:val="0"/>
      <w:marTop w:val="0"/>
      <w:marBottom w:val="0"/>
      <w:divBdr>
        <w:top w:val="none" w:sz="0" w:space="0" w:color="auto"/>
        <w:left w:val="none" w:sz="0" w:space="0" w:color="auto"/>
        <w:bottom w:val="none" w:sz="0" w:space="0" w:color="auto"/>
        <w:right w:val="none" w:sz="0" w:space="0" w:color="auto"/>
      </w:divBdr>
    </w:div>
    <w:div w:id="1371958740">
      <w:bodyDiv w:val="1"/>
      <w:marLeft w:val="0"/>
      <w:marRight w:val="0"/>
      <w:marTop w:val="0"/>
      <w:marBottom w:val="0"/>
      <w:divBdr>
        <w:top w:val="none" w:sz="0" w:space="0" w:color="auto"/>
        <w:left w:val="none" w:sz="0" w:space="0" w:color="auto"/>
        <w:bottom w:val="none" w:sz="0" w:space="0" w:color="auto"/>
        <w:right w:val="none" w:sz="0" w:space="0" w:color="auto"/>
      </w:divBdr>
    </w:div>
    <w:div w:id="1373455347">
      <w:bodyDiv w:val="1"/>
      <w:marLeft w:val="0"/>
      <w:marRight w:val="0"/>
      <w:marTop w:val="0"/>
      <w:marBottom w:val="0"/>
      <w:divBdr>
        <w:top w:val="none" w:sz="0" w:space="0" w:color="auto"/>
        <w:left w:val="none" w:sz="0" w:space="0" w:color="auto"/>
        <w:bottom w:val="none" w:sz="0" w:space="0" w:color="auto"/>
        <w:right w:val="none" w:sz="0" w:space="0" w:color="auto"/>
      </w:divBdr>
    </w:div>
    <w:div w:id="1375035705">
      <w:bodyDiv w:val="1"/>
      <w:marLeft w:val="0"/>
      <w:marRight w:val="0"/>
      <w:marTop w:val="0"/>
      <w:marBottom w:val="0"/>
      <w:divBdr>
        <w:top w:val="none" w:sz="0" w:space="0" w:color="auto"/>
        <w:left w:val="none" w:sz="0" w:space="0" w:color="auto"/>
        <w:bottom w:val="none" w:sz="0" w:space="0" w:color="auto"/>
        <w:right w:val="none" w:sz="0" w:space="0" w:color="auto"/>
      </w:divBdr>
    </w:div>
    <w:div w:id="1378166177">
      <w:bodyDiv w:val="1"/>
      <w:marLeft w:val="0"/>
      <w:marRight w:val="0"/>
      <w:marTop w:val="0"/>
      <w:marBottom w:val="0"/>
      <w:divBdr>
        <w:top w:val="none" w:sz="0" w:space="0" w:color="auto"/>
        <w:left w:val="none" w:sz="0" w:space="0" w:color="auto"/>
        <w:bottom w:val="none" w:sz="0" w:space="0" w:color="auto"/>
        <w:right w:val="none" w:sz="0" w:space="0" w:color="auto"/>
      </w:divBdr>
    </w:div>
    <w:div w:id="1381906417">
      <w:bodyDiv w:val="1"/>
      <w:marLeft w:val="0"/>
      <w:marRight w:val="0"/>
      <w:marTop w:val="0"/>
      <w:marBottom w:val="0"/>
      <w:divBdr>
        <w:top w:val="none" w:sz="0" w:space="0" w:color="auto"/>
        <w:left w:val="none" w:sz="0" w:space="0" w:color="auto"/>
        <w:bottom w:val="none" w:sz="0" w:space="0" w:color="auto"/>
        <w:right w:val="none" w:sz="0" w:space="0" w:color="auto"/>
      </w:divBdr>
    </w:div>
    <w:div w:id="1382250692">
      <w:bodyDiv w:val="1"/>
      <w:marLeft w:val="0"/>
      <w:marRight w:val="0"/>
      <w:marTop w:val="0"/>
      <w:marBottom w:val="0"/>
      <w:divBdr>
        <w:top w:val="none" w:sz="0" w:space="0" w:color="auto"/>
        <w:left w:val="none" w:sz="0" w:space="0" w:color="auto"/>
        <w:bottom w:val="none" w:sz="0" w:space="0" w:color="auto"/>
        <w:right w:val="none" w:sz="0" w:space="0" w:color="auto"/>
      </w:divBdr>
    </w:div>
    <w:div w:id="1389257593">
      <w:bodyDiv w:val="1"/>
      <w:marLeft w:val="0"/>
      <w:marRight w:val="0"/>
      <w:marTop w:val="0"/>
      <w:marBottom w:val="0"/>
      <w:divBdr>
        <w:top w:val="none" w:sz="0" w:space="0" w:color="auto"/>
        <w:left w:val="none" w:sz="0" w:space="0" w:color="auto"/>
        <w:bottom w:val="none" w:sz="0" w:space="0" w:color="auto"/>
        <w:right w:val="none" w:sz="0" w:space="0" w:color="auto"/>
      </w:divBdr>
    </w:div>
    <w:div w:id="1393499423">
      <w:bodyDiv w:val="1"/>
      <w:marLeft w:val="0"/>
      <w:marRight w:val="0"/>
      <w:marTop w:val="0"/>
      <w:marBottom w:val="0"/>
      <w:divBdr>
        <w:top w:val="none" w:sz="0" w:space="0" w:color="auto"/>
        <w:left w:val="none" w:sz="0" w:space="0" w:color="auto"/>
        <w:bottom w:val="none" w:sz="0" w:space="0" w:color="auto"/>
        <w:right w:val="none" w:sz="0" w:space="0" w:color="auto"/>
      </w:divBdr>
    </w:div>
    <w:div w:id="1417483099">
      <w:bodyDiv w:val="1"/>
      <w:marLeft w:val="0"/>
      <w:marRight w:val="0"/>
      <w:marTop w:val="0"/>
      <w:marBottom w:val="0"/>
      <w:divBdr>
        <w:top w:val="none" w:sz="0" w:space="0" w:color="auto"/>
        <w:left w:val="none" w:sz="0" w:space="0" w:color="auto"/>
        <w:bottom w:val="none" w:sz="0" w:space="0" w:color="auto"/>
        <w:right w:val="none" w:sz="0" w:space="0" w:color="auto"/>
      </w:divBdr>
    </w:div>
    <w:div w:id="1437484270">
      <w:bodyDiv w:val="1"/>
      <w:marLeft w:val="0"/>
      <w:marRight w:val="0"/>
      <w:marTop w:val="0"/>
      <w:marBottom w:val="0"/>
      <w:divBdr>
        <w:top w:val="none" w:sz="0" w:space="0" w:color="auto"/>
        <w:left w:val="none" w:sz="0" w:space="0" w:color="auto"/>
        <w:bottom w:val="none" w:sz="0" w:space="0" w:color="auto"/>
        <w:right w:val="none" w:sz="0" w:space="0" w:color="auto"/>
      </w:divBdr>
    </w:div>
    <w:div w:id="1441490815">
      <w:bodyDiv w:val="1"/>
      <w:marLeft w:val="0"/>
      <w:marRight w:val="0"/>
      <w:marTop w:val="0"/>
      <w:marBottom w:val="0"/>
      <w:divBdr>
        <w:top w:val="none" w:sz="0" w:space="0" w:color="auto"/>
        <w:left w:val="none" w:sz="0" w:space="0" w:color="auto"/>
        <w:bottom w:val="none" w:sz="0" w:space="0" w:color="auto"/>
        <w:right w:val="none" w:sz="0" w:space="0" w:color="auto"/>
      </w:divBdr>
    </w:div>
    <w:div w:id="1461803661">
      <w:bodyDiv w:val="1"/>
      <w:marLeft w:val="0"/>
      <w:marRight w:val="0"/>
      <w:marTop w:val="0"/>
      <w:marBottom w:val="0"/>
      <w:divBdr>
        <w:top w:val="none" w:sz="0" w:space="0" w:color="auto"/>
        <w:left w:val="none" w:sz="0" w:space="0" w:color="auto"/>
        <w:bottom w:val="none" w:sz="0" w:space="0" w:color="auto"/>
        <w:right w:val="none" w:sz="0" w:space="0" w:color="auto"/>
      </w:divBdr>
    </w:div>
    <w:div w:id="1462462353">
      <w:bodyDiv w:val="1"/>
      <w:marLeft w:val="0"/>
      <w:marRight w:val="0"/>
      <w:marTop w:val="0"/>
      <w:marBottom w:val="0"/>
      <w:divBdr>
        <w:top w:val="none" w:sz="0" w:space="0" w:color="auto"/>
        <w:left w:val="none" w:sz="0" w:space="0" w:color="auto"/>
        <w:bottom w:val="none" w:sz="0" w:space="0" w:color="auto"/>
        <w:right w:val="none" w:sz="0" w:space="0" w:color="auto"/>
      </w:divBdr>
    </w:div>
    <w:div w:id="1468821240">
      <w:bodyDiv w:val="1"/>
      <w:marLeft w:val="0"/>
      <w:marRight w:val="0"/>
      <w:marTop w:val="0"/>
      <w:marBottom w:val="0"/>
      <w:divBdr>
        <w:top w:val="none" w:sz="0" w:space="0" w:color="auto"/>
        <w:left w:val="none" w:sz="0" w:space="0" w:color="auto"/>
        <w:bottom w:val="none" w:sz="0" w:space="0" w:color="auto"/>
        <w:right w:val="none" w:sz="0" w:space="0" w:color="auto"/>
      </w:divBdr>
    </w:div>
    <w:div w:id="1471482110">
      <w:bodyDiv w:val="1"/>
      <w:marLeft w:val="0"/>
      <w:marRight w:val="0"/>
      <w:marTop w:val="0"/>
      <w:marBottom w:val="0"/>
      <w:divBdr>
        <w:top w:val="none" w:sz="0" w:space="0" w:color="auto"/>
        <w:left w:val="none" w:sz="0" w:space="0" w:color="auto"/>
        <w:bottom w:val="none" w:sz="0" w:space="0" w:color="auto"/>
        <w:right w:val="none" w:sz="0" w:space="0" w:color="auto"/>
      </w:divBdr>
    </w:div>
    <w:div w:id="1477797100">
      <w:bodyDiv w:val="1"/>
      <w:marLeft w:val="0"/>
      <w:marRight w:val="0"/>
      <w:marTop w:val="0"/>
      <w:marBottom w:val="0"/>
      <w:divBdr>
        <w:top w:val="none" w:sz="0" w:space="0" w:color="auto"/>
        <w:left w:val="none" w:sz="0" w:space="0" w:color="auto"/>
        <w:bottom w:val="none" w:sz="0" w:space="0" w:color="auto"/>
        <w:right w:val="none" w:sz="0" w:space="0" w:color="auto"/>
      </w:divBdr>
    </w:div>
    <w:div w:id="1486973402">
      <w:bodyDiv w:val="1"/>
      <w:marLeft w:val="0"/>
      <w:marRight w:val="0"/>
      <w:marTop w:val="0"/>
      <w:marBottom w:val="0"/>
      <w:divBdr>
        <w:top w:val="none" w:sz="0" w:space="0" w:color="auto"/>
        <w:left w:val="none" w:sz="0" w:space="0" w:color="auto"/>
        <w:bottom w:val="none" w:sz="0" w:space="0" w:color="auto"/>
        <w:right w:val="none" w:sz="0" w:space="0" w:color="auto"/>
      </w:divBdr>
    </w:div>
    <w:div w:id="1530408353">
      <w:bodyDiv w:val="1"/>
      <w:marLeft w:val="0"/>
      <w:marRight w:val="0"/>
      <w:marTop w:val="0"/>
      <w:marBottom w:val="0"/>
      <w:divBdr>
        <w:top w:val="none" w:sz="0" w:space="0" w:color="auto"/>
        <w:left w:val="none" w:sz="0" w:space="0" w:color="auto"/>
        <w:bottom w:val="none" w:sz="0" w:space="0" w:color="auto"/>
        <w:right w:val="none" w:sz="0" w:space="0" w:color="auto"/>
      </w:divBdr>
    </w:div>
    <w:div w:id="1534419681">
      <w:bodyDiv w:val="1"/>
      <w:marLeft w:val="0"/>
      <w:marRight w:val="0"/>
      <w:marTop w:val="0"/>
      <w:marBottom w:val="0"/>
      <w:divBdr>
        <w:top w:val="none" w:sz="0" w:space="0" w:color="auto"/>
        <w:left w:val="none" w:sz="0" w:space="0" w:color="auto"/>
        <w:bottom w:val="none" w:sz="0" w:space="0" w:color="auto"/>
        <w:right w:val="none" w:sz="0" w:space="0" w:color="auto"/>
      </w:divBdr>
    </w:div>
    <w:div w:id="1556311661">
      <w:bodyDiv w:val="1"/>
      <w:marLeft w:val="0"/>
      <w:marRight w:val="0"/>
      <w:marTop w:val="0"/>
      <w:marBottom w:val="0"/>
      <w:divBdr>
        <w:top w:val="none" w:sz="0" w:space="0" w:color="auto"/>
        <w:left w:val="none" w:sz="0" w:space="0" w:color="auto"/>
        <w:bottom w:val="none" w:sz="0" w:space="0" w:color="auto"/>
        <w:right w:val="none" w:sz="0" w:space="0" w:color="auto"/>
      </w:divBdr>
    </w:div>
    <w:div w:id="1556814084">
      <w:bodyDiv w:val="1"/>
      <w:marLeft w:val="0"/>
      <w:marRight w:val="0"/>
      <w:marTop w:val="0"/>
      <w:marBottom w:val="0"/>
      <w:divBdr>
        <w:top w:val="none" w:sz="0" w:space="0" w:color="auto"/>
        <w:left w:val="none" w:sz="0" w:space="0" w:color="auto"/>
        <w:bottom w:val="none" w:sz="0" w:space="0" w:color="auto"/>
        <w:right w:val="none" w:sz="0" w:space="0" w:color="auto"/>
      </w:divBdr>
    </w:div>
    <w:div w:id="1557547227">
      <w:bodyDiv w:val="1"/>
      <w:marLeft w:val="0"/>
      <w:marRight w:val="0"/>
      <w:marTop w:val="0"/>
      <w:marBottom w:val="0"/>
      <w:divBdr>
        <w:top w:val="none" w:sz="0" w:space="0" w:color="auto"/>
        <w:left w:val="none" w:sz="0" w:space="0" w:color="auto"/>
        <w:bottom w:val="none" w:sz="0" w:space="0" w:color="auto"/>
        <w:right w:val="none" w:sz="0" w:space="0" w:color="auto"/>
      </w:divBdr>
    </w:div>
    <w:div w:id="1558004297">
      <w:bodyDiv w:val="1"/>
      <w:marLeft w:val="0"/>
      <w:marRight w:val="0"/>
      <w:marTop w:val="0"/>
      <w:marBottom w:val="0"/>
      <w:divBdr>
        <w:top w:val="none" w:sz="0" w:space="0" w:color="auto"/>
        <w:left w:val="none" w:sz="0" w:space="0" w:color="auto"/>
        <w:bottom w:val="none" w:sz="0" w:space="0" w:color="auto"/>
        <w:right w:val="none" w:sz="0" w:space="0" w:color="auto"/>
      </w:divBdr>
    </w:div>
    <w:div w:id="1559898839">
      <w:bodyDiv w:val="1"/>
      <w:marLeft w:val="0"/>
      <w:marRight w:val="0"/>
      <w:marTop w:val="0"/>
      <w:marBottom w:val="0"/>
      <w:divBdr>
        <w:top w:val="none" w:sz="0" w:space="0" w:color="auto"/>
        <w:left w:val="none" w:sz="0" w:space="0" w:color="auto"/>
        <w:bottom w:val="none" w:sz="0" w:space="0" w:color="auto"/>
        <w:right w:val="none" w:sz="0" w:space="0" w:color="auto"/>
      </w:divBdr>
    </w:div>
    <w:div w:id="1565262491">
      <w:bodyDiv w:val="1"/>
      <w:marLeft w:val="0"/>
      <w:marRight w:val="0"/>
      <w:marTop w:val="0"/>
      <w:marBottom w:val="0"/>
      <w:divBdr>
        <w:top w:val="none" w:sz="0" w:space="0" w:color="auto"/>
        <w:left w:val="none" w:sz="0" w:space="0" w:color="auto"/>
        <w:bottom w:val="none" w:sz="0" w:space="0" w:color="auto"/>
        <w:right w:val="none" w:sz="0" w:space="0" w:color="auto"/>
      </w:divBdr>
    </w:div>
    <w:div w:id="1579368624">
      <w:bodyDiv w:val="1"/>
      <w:marLeft w:val="0"/>
      <w:marRight w:val="0"/>
      <w:marTop w:val="0"/>
      <w:marBottom w:val="0"/>
      <w:divBdr>
        <w:top w:val="none" w:sz="0" w:space="0" w:color="auto"/>
        <w:left w:val="none" w:sz="0" w:space="0" w:color="auto"/>
        <w:bottom w:val="none" w:sz="0" w:space="0" w:color="auto"/>
        <w:right w:val="none" w:sz="0" w:space="0" w:color="auto"/>
      </w:divBdr>
    </w:div>
    <w:div w:id="1601450785">
      <w:bodyDiv w:val="1"/>
      <w:marLeft w:val="0"/>
      <w:marRight w:val="0"/>
      <w:marTop w:val="0"/>
      <w:marBottom w:val="0"/>
      <w:divBdr>
        <w:top w:val="none" w:sz="0" w:space="0" w:color="auto"/>
        <w:left w:val="none" w:sz="0" w:space="0" w:color="auto"/>
        <w:bottom w:val="none" w:sz="0" w:space="0" w:color="auto"/>
        <w:right w:val="none" w:sz="0" w:space="0" w:color="auto"/>
      </w:divBdr>
    </w:div>
    <w:div w:id="1603034054">
      <w:bodyDiv w:val="1"/>
      <w:marLeft w:val="0"/>
      <w:marRight w:val="0"/>
      <w:marTop w:val="0"/>
      <w:marBottom w:val="0"/>
      <w:divBdr>
        <w:top w:val="none" w:sz="0" w:space="0" w:color="auto"/>
        <w:left w:val="none" w:sz="0" w:space="0" w:color="auto"/>
        <w:bottom w:val="none" w:sz="0" w:space="0" w:color="auto"/>
        <w:right w:val="none" w:sz="0" w:space="0" w:color="auto"/>
      </w:divBdr>
    </w:div>
    <w:div w:id="1606844322">
      <w:bodyDiv w:val="1"/>
      <w:marLeft w:val="0"/>
      <w:marRight w:val="0"/>
      <w:marTop w:val="0"/>
      <w:marBottom w:val="0"/>
      <w:divBdr>
        <w:top w:val="none" w:sz="0" w:space="0" w:color="auto"/>
        <w:left w:val="none" w:sz="0" w:space="0" w:color="auto"/>
        <w:bottom w:val="none" w:sz="0" w:space="0" w:color="auto"/>
        <w:right w:val="none" w:sz="0" w:space="0" w:color="auto"/>
      </w:divBdr>
    </w:div>
    <w:div w:id="1621767833">
      <w:bodyDiv w:val="1"/>
      <w:marLeft w:val="0"/>
      <w:marRight w:val="0"/>
      <w:marTop w:val="0"/>
      <w:marBottom w:val="0"/>
      <w:divBdr>
        <w:top w:val="none" w:sz="0" w:space="0" w:color="auto"/>
        <w:left w:val="none" w:sz="0" w:space="0" w:color="auto"/>
        <w:bottom w:val="none" w:sz="0" w:space="0" w:color="auto"/>
        <w:right w:val="none" w:sz="0" w:space="0" w:color="auto"/>
      </w:divBdr>
    </w:div>
    <w:div w:id="1628968848">
      <w:bodyDiv w:val="1"/>
      <w:marLeft w:val="0"/>
      <w:marRight w:val="0"/>
      <w:marTop w:val="0"/>
      <w:marBottom w:val="0"/>
      <w:divBdr>
        <w:top w:val="none" w:sz="0" w:space="0" w:color="auto"/>
        <w:left w:val="none" w:sz="0" w:space="0" w:color="auto"/>
        <w:bottom w:val="none" w:sz="0" w:space="0" w:color="auto"/>
        <w:right w:val="none" w:sz="0" w:space="0" w:color="auto"/>
      </w:divBdr>
    </w:div>
    <w:div w:id="1632517001">
      <w:bodyDiv w:val="1"/>
      <w:marLeft w:val="0"/>
      <w:marRight w:val="0"/>
      <w:marTop w:val="0"/>
      <w:marBottom w:val="0"/>
      <w:divBdr>
        <w:top w:val="none" w:sz="0" w:space="0" w:color="auto"/>
        <w:left w:val="none" w:sz="0" w:space="0" w:color="auto"/>
        <w:bottom w:val="none" w:sz="0" w:space="0" w:color="auto"/>
        <w:right w:val="none" w:sz="0" w:space="0" w:color="auto"/>
      </w:divBdr>
    </w:div>
    <w:div w:id="1634746726">
      <w:bodyDiv w:val="1"/>
      <w:marLeft w:val="0"/>
      <w:marRight w:val="0"/>
      <w:marTop w:val="0"/>
      <w:marBottom w:val="0"/>
      <w:divBdr>
        <w:top w:val="none" w:sz="0" w:space="0" w:color="auto"/>
        <w:left w:val="none" w:sz="0" w:space="0" w:color="auto"/>
        <w:bottom w:val="none" w:sz="0" w:space="0" w:color="auto"/>
        <w:right w:val="none" w:sz="0" w:space="0" w:color="auto"/>
      </w:divBdr>
    </w:div>
    <w:div w:id="1646929293">
      <w:bodyDiv w:val="1"/>
      <w:marLeft w:val="0"/>
      <w:marRight w:val="0"/>
      <w:marTop w:val="0"/>
      <w:marBottom w:val="0"/>
      <w:divBdr>
        <w:top w:val="none" w:sz="0" w:space="0" w:color="auto"/>
        <w:left w:val="none" w:sz="0" w:space="0" w:color="auto"/>
        <w:bottom w:val="none" w:sz="0" w:space="0" w:color="auto"/>
        <w:right w:val="none" w:sz="0" w:space="0" w:color="auto"/>
      </w:divBdr>
    </w:div>
    <w:div w:id="1658075438">
      <w:bodyDiv w:val="1"/>
      <w:marLeft w:val="0"/>
      <w:marRight w:val="0"/>
      <w:marTop w:val="0"/>
      <w:marBottom w:val="0"/>
      <w:divBdr>
        <w:top w:val="none" w:sz="0" w:space="0" w:color="auto"/>
        <w:left w:val="none" w:sz="0" w:space="0" w:color="auto"/>
        <w:bottom w:val="none" w:sz="0" w:space="0" w:color="auto"/>
        <w:right w:val="none" w:sz="0" w:space="0" w:color="auto"/>
      </w:divBdr>
    </w:div>
    <w:div w:id="1668292258">
      <w:bodyDiv w:val="1"/>
      <w:marLeft w:val="0"/>
      <w:marRight w:val="0"/>
      <w:marTop w:val="0"/>
      <w:marBottom w:val="0"/>
      <w:divBdr>
        <w:top w:val="none" w:sz="0" w:space="0" w:color="auto"/>
        <w:left w:val="none" w:sz="0" w:space="0" w:color="auto"/>
        <w:bottom w:val="none" w:sz="0" w:space="0" w:color="auto"/>
        <w:right w:val="none" w:sz="0" w:space="0" w:color="auto"/>
      </w:divBdr>
    </w:div>
    <w:div w:id="1669210795">
      <w:bodyDiv w:val="1"/>
      <w:marLeft w:val="0"/>
      <w:marRight w:val="0"/>
      <w:marTop w:val="0"/>
      <w:marBottom w:val="0"/>
      <w:divBdr>
        <w:top w:val="none" w:sz="0" w:space="0" w:color="auto"/>
        <w:left w:val="none" w:sz="0" w:space="0" w:color="auto"/>
        <w:bottom w:val="none" w:sz="0" w:space="0" w:color="auto"/>
        <w:right w:val="none" w:sz="0" w:space="0" w:color="auto"/>
      </w:divBdr>
    </w:div>
    <w:div w:id="1674409631">
      <w:bodyDiv w:val="1"/>
      <w:marLeft w:val="0"/>
      <w:marRight w:val="0"/>
      <w:marTop w:val="0"/>
      <w:marBottom w:val="0"/>
      <w:divBdr>
        <w:top w:val="none" w:sz="0" w:space="0" w:color="auto"/>
        <w:left w:val="none" w:sz="0" w:space="0" w:color="auto"/>
        <w:bottom w:val="none" w:sz="0" w:space="0" w:color="auto"/>
        <w:right w:val="none" w:sz="0" w:space="0" w:color="auto"/>
      </w:divBdr>
    </w:div>
    <w:div w:id="1676956891">
      <w:bodyDiv w:val="1"/>
      <w:marLeft w:val="0"/>
      <w:marRight w:val="0"/>
      <w:marTop w:val="0"/>
      <w:marBottom w:val="0"/>
      <w:divBdr>
        <w:top w:val="none" w:sz="0" w:space="0" w:color="auto"/>
        <w:left w:val="none" w:sz="0" w:space="0" w:color="auto"/>
        <w:bottom w:val="none" w:sz="0" w:space="0" w:color="auto"/>
        <w:right w:val="none" w:sz="0" w:space="0" w:color="auto"/>
      </w:divBdr>
    </w:div>
    <w:div w:id="1688629412">
      <w:bodyDiv w:val="1"/>
      <w:marLeft w:val="0"/>
      <w:marRight w:val="0"/>
      <w:marTop w:val="0"/>
      <w:marBottom w:val="0"/>
      <w:divBdr>
        <w:top w:val="none" w:sz="0" w:space="0" w:color="auto"/>
        <w:left w:val="none" w:sz="0" w:space="0" w:color="auto"/>
        <w:bottom w:val="none" w:sz="0" w:space="0" w:color="auto"/>
        <w:right w:val="none" w:sz="0" w:space="0" w:color="auto"/>
      </w:divBdr>
    </w:div>
    <w:div w:id="1695573954">
      <w:bodyDiv w:val="1"/>
      <w:marLeft w:val="0"/>
      <w:marRight w:val="0"/>
      <w:marTop w:val="0"/>
      <w:marBottom w:val="0"/>
      <w:divBdr>
        <w:top w:val="none" w:sz="0" w:space="0" w:color="auto"/>
        <w:left w:val="none" w:sz="0" w:space="0" w:color="auto"/>
        <w:bottom w:val="none" w:sz="0" w:space="0" w:color="auto"/>
        <w:right w:val="none" w:sz="0" w:space="0" w:color="auto"/>
      </w:divBdr>
    </w:div>
    <w:div w:id="1711609787">
      <w:bodyDiv w:val="1"/>
      <w:marLeft w:val="0"/>
      <w:marRight w:val="0"/>
      <w:marTop w:val="0"/>
      <w:marBottom w:val="0"/>
      <w:divBdr>
        <w:top w:val="none" w:sz="0" w:space="0" w:color="auto"/>
        <w:left w:val="none" w:sz="0" w:space="0" w:color="auto"/>
        <w:bottom w:val="none" w:sz="0" w:space="0" w:color="auto"/>
        <w:right w:val="none" w:sz="0" w:space="0" w:color="auto"/>
      </w:divBdr>
    </w:div>
    <w:div w:id="1737824602">
      <w:bodyDiv w:val="1"/>
      <w:marLeft w:val="0"/>
      <w:marRight w:val="0"/>
      <w:marTop w:val="0"/>
      <w:marBottom w:val="0"/>
      <w:divBdr>
        <w:top w:val="none" w:sz="0" w:space="0" w:color="auto"/>
        <w:left w:val="none" w:sz="0" w:space="0" w:color="auto"/>
        <w:bottom w:val="none" w:sz="0" w:space="0" w:color="auto"/>
        <w:right w:val="none" w:sz="0" w:space="0" w:color="auto"/>
      </w:divBdr>
    </w:div>
    <w:div w:id="1739664988">
      <w:bodyDiv w:val="1"/>
      <w:marLeft w:val="0"/>
      <w:marRight w:val="0"/>
      <w:marTop w:val="0"/>
      <w:marBottom w:val="0"/>
      <w:divBdr>
        <w:top w:val="none" w:sz="0" w:space="0" w:color="auto"/>
        <w:left w:val="none" w:sz="0" w:space="0" w:color="auto"/>
        <w:bottom w:val="none" w:sz="0" w:space="0" w:color="auto"/>
        <w:right w:val="none" w:sz="0" w:space="0" w:color="auto"/>
      </w:divBdr>
    </w:div>
    <w:div w:id="1761220182">
      <w:bodyDiv w:val="1"/>
      <w:marLeft w:val="0"/>
      <w:marRight w:val="0"/>
      <w:marTop w:val="0"/>
      <w:marBottom w:val="0"/>
      <w:divBdr>
        <w:top w:val="none" w:sz="0" w:space="0" w:color="auto"/>
        <w:left w:val="none" w:sz="0" w:space="0" w:color="auto"/>
        <w:bottom w:val="none" w:sz="0" w:space="0" w:color="auto"/>
        <w:right w:val="none" w:sz="0" w:space="0" w:color="auto"/>
      </w:divBdr>
    </w:div>
    <w:div w:id="1767459780">
      <w:bodyDiv w:val="1"/>
      <w:marLeft w:val="0"/>
      <w:marRight w:val="0"/>
      <w:marTop w:val="0"/>
      <w:marBottom w:val="0"/>
      <w:divBdr>
        <w:top w:val="none" w:sz="0" w:space="0" w:color="auto"/>
        <w:left w:val="none" w:sz="0" w:space="0" w:color="auto"/>
        <w:bottom w:val="none" w:sz="0" w:space="0" w:color="auto"/>
        <w:right w:val="none" w:sz="0" w:space="0" w:color="auto"/>
      </w:divBdr>
    </w:div>
    <w:div w:id="1776437658">
      <w:bodyDiv w:val="1"/>
      <w:marLeft w:val="0"/>
      <w:marRight w:val="0"/>
      <w:marTop w:val="0"/>
      <w:marBottom w:val="0"/>
      <w:divBdr>
        <w:top w:val="none" w:sz="0" w:space="0" w:color="auto"/>
        <w:left w:val="none" w:sz="0" w:space="0" w:color="auto"/>
        <w:bottom w:val="none" w:sz="0" w:space="0" w:color="auto"/>
        <w:right w:val="none" w:sz="0" w:space="0" w:color="auto"/>
      </w:divBdr>
    </w:div>
    <w:div w:id="1776825356">
      <w:bodyDiv w:val="1"/>
      <w:marLeft w:val="0"/>
      <w:marRight w:val="0"/>
      <w:marTop w:val="0"/>
      <w:marBottom w:val="0"/>
      <w:divBdr>
        <w:top w:val="none" w:sz="0" w:space="0" w:color="auto"/>
        <w:left w:val="none" w:sz="0" w:space="0" w:color="auto"/>
        <w:bottom w:val="none" w:sz="0" w:space="0" w:color="auto"/>
        <w:right w:val="none" w:sz="0" w:space="0" w:color="auto"/>
      </w:divBdr>
    </w:div>
    <w:div w:id="1781220373">
      <w:bodyDiv w:val="1"/>
      <w:marLeft w:val="0"/>
      <w:marRight w:val="0"/>
      <w:marTop w:val="0"/>
      <w:marBottom w:val="0"/>
      <w:divBdr>
        <w:top w:val="none" w:sz="0" w:space="0" w:color="auto"/>
        <w:left w:val="none" w:sz="0" w:space="0" w:color="auto"/>
        <w:bottom w:val="none" w:sz="0" w:space="0" w:color="auto"/>
        <w:right w:val="none" w:sz="0" w:space="0" w:color="auto"/>
      </w:divBdr>
    </w:div>
    <w:div w:id="1797679578">
      <w:bodyDiv w:val="1"/>
      <w:marLeft w:val="0"/>
      <w:marRight w:val="0"/>
      <w:marTop w:val="0"/>
      <w:marBottom w:val="0"/>
      <w:divBdr>
        <w:top w:val="none" w:sz="0" w:space="0" w:color="auto"/>
        <w:left w:val="none" w:sz="0" w:space="0" w:color="auto"/>
        <w:bottom w:val="none" w:sz="0" w:space="0" w:color="auto"/>
        <w:right w:val="none" w:sz="0" w:space="0" w:color="auto"/>
      </w:divBdr>
    </w:div>
    <w:div w:id="1816023306">
      <w:bodyDiv w:val="1"/>
      <w:marLeft w:val="0"/>
      <w:marRight w:val="0"/>
      <w:marTop w:val="0"/>
      <w:marBottom w:val="0"/>
      <w:divBdr>
        <w:top w:val="none" w:sz="0" w:space="0" w:color="auto"/>
        <w:left w:val="none" w:sz="0" w:space="0" w:color="auto"/>
        <w:bottom w:val="none" w:sz="0" w:space="0" w:color="auto"/>
        <w:right w:val="none" w:sz="0" w:space="0" w:color="auto"/>
      </w:divBdr>
    </w:div>
    <w:div w:id="1820460092">
      <w:bodyDiv w:val="1"/>
      <w:marLeft w:val="0"/>
      <w:marRight w:val="0"/>
      <w:marTop w:val="0"/>
      <w:marBottom w:val="0"/>
      <w:divBdr>
        <w:top w:val="none" w:sz="0" w:space="0" w:color="auto"/>
        <w:left w:val="none" w:sz="0" w:space="0" w:color="auto"/>
        <w:bottom w:val="none" w:sz="0" w:space="0" w:color="auto"/>
        <w:right w:val="none" w:sz="0" w:space="0" w:color="auto"/>
      </w:divBdr>
    </w:div>
    <w:div w:id="1824346347">
      <w:bodyDiv w:val="1"/>
      <w:marLeft w:val="0"/>
      <w:marRight w:val="0"/>
      <w:marTop w:val="0"/>
      <w:marBottom w:val="0"/>
      <w:divBdr>
        <w:top w:val="none" w:sz="0" w:space="0" w:color="auto"/>
        <w:left w:val="none" w:sz="0" w:space="0" w:color="auto"/>
        <w:bottom w:val="none" w:sz="0" w:space="0" w:color="auto"/>
        <w:right w:val="none" w:sz="0" w:space="0" w:color="auto"/>
      </w:divBdr>
    </w:div>
    <w:div w:id="1833980857">
      <w:bodyDiv w:val="1"/>
      <w:marLeft w:val="0"/>
      <w:marRight w:val="0"/>
      <w:marTop w:val="0"/>
      <w:marBottom w:val="0"/>
      <w:divBdr>
        <w:top w:val="none" w:sz="0" w:space="0" w:color="auto"/>
        <w:left w:val="none" w:sz="0" w:space="0" w:color="auto"/>
        <w:bottom w:val="none" w:sz="0" w:space="0" w:color="auto"/>
        <w:right w:val="none" w:sz="0" w:space="0" w:color="auto"/>
      </w:divBdr>
    </w:div>
    <w:div w:id="1841652015">
      <w:bodyDiv w:val="1"/>
      <w:marLeft w:val="0"/>
      <w:marRight w:val="0"/>
      <w:marTop w:val="0"/>
      <w:marBottom w:val="0"/>
      <w:divBdr>
        <w:top w:val="none" w:sz="0" w:space="0" w:color="auto"/>
        <w:left w:val="none" w:sz="0" w:space="0" w:color="auto"/>
        <w:bottom w:val="none" w:sz="0" w:space="0" w:color="auto"/>
        <w:right w:val="none" w:sz="0" w:space="0" w:color="auto"/>
      </w:divBdr>
    </w:div>
    <w:div w:id="1858345902">
      <w:bodyDiv w:val="1"/>
      <w:marLeft w:val="0"/>
      <w:marRight w:val="0"/>
      <w:marTop w:val="0"/>
      <w:marBottom w:val="0"/>
      <w:divBdr>
        <w:top w:val="none" w:sz="0" w:space="0" w:color="auto"/>
        <w:left w:val="none" w:sz="0" w:space="0" w:color="auto"/>
        <w:bottom w:val="none" w:sz="0" w:space="0" w:color="auto"/>
        <w:right w:val="none" w:sz="0" w:space="0" w:color="auto"/>
      </w:divBdr>
    </w:div>
    <w:div w:id="1858347904">
      <w:bodyDiv w:val="1"/>
      <w:marLeft w:val="0"/>
      <w:marRight w:val="0"/>
      <w:marTop w:val="0"/>
      <w:marBottom w:val="0"/>
      <w:divBdr>
        <w:top w:val="none" w:sz="0" w:space="0" w:color="auto"/>
        <w:left w:val="none" w:sz="0" w:space="0" w:color="auto"/>
        <w:bottom w:val="none" w:sz="0" w:space="0" w:color="auto"/>
        <w:right w:val="none" w:sz="0" w:space="0" w:color="auto"/>
      </w:divBdr>
    </w:div>
    <w:div w:id="1862741949">
      <w:bodyDiv w:val="1"/>
      <w:marLeft w:val="0"/>
      <w:marRight w:val="0"/>
      <w:marTop w:val="0"/>
      <w:marBottom w:val="0"/>
      <w:divBdr>
        <w:top w:val="none" w:sz="0" w:space="0" w:color="auto"/>
        <w:left w:val="none" w:sz="0" w:space="0" w:color="auto"/>
        <w:bottom w:val="none" w:sz="0" w:space="0" w:color="auto"/>
        <w:right w:val="none" w:sz="0" w:space="0" w:color="auto"/>
      </w:divBdr>
    </w:div>
    <w:div w:id="1864660461">
      <w:bodyDiv w:val="1"/>
      <w:marLeft w:val="0"/>
      <w:marRight w:val="0"/>
      <w:marTop w:val="0"/>
      <w:marBottom w:val="0"/>
      <w:divBdr>
        <w:top w:val="none" w:sz="0" w:space="0" w:color="auto"/>
        <w:left w:val="none" w:sz="0" w:space="0" w:color="auto"/>
        <w:bottom w:val="none" w:sz="0" w:space="0" w:color="auto"/>
        <w:right w:val="none" w:sz="0" w:space="0" w:color="auto"/>
      </w:divBdr>
    </w:div>
    <w:div w:id="1869223085">
      <w:bodyDiv w:val="1"/>
      <w:marLeft w:val="0"/>
      <w:marRight w:val="0"/>
      <w:marTop w:val="0"/>
      <w:marBottom w:val="0"/>
      <w:divBdr>
        <w:top w:val="none" w:sz="0" w:space="0" w:color="auto"/>
        <w:left w:val="none" w:sz="0" w:space="0" w:color="auto"/>
        <w:bottom w:val="none" w:sz="0" w:space="0" w:color="auto"/>
        <w:right w:val="none" w:sz="0" w:space="0" w:color="auto"/>
      </w:divBdr>
    </w:div>
    <w:div w:id="1871455757">
      <w:bodyDiv w:val="1"/>
      <w:marLeft w:val="0"/>
      <w:marRight w:val="0"/>
      <w:marTop w:val="0"/>
      <w:marBottom w:val="0"/>
      <w:divBdr>
        <w:top w:val="none" w:sz="0" w:space="0" w:color="auto"/>
        <w:left w:val="none" w:sz="0" w:space="0" w:color="auto"/>
        <w:bottom w:val="none" w:sz="0" w:space="0" w:color="auto"/>
        <w:right w:val="none" w:sz="0" w:space="0" w:color="auto"/>
      </w:divBdr>
    </w:div>
    <w:div w:id="1875849271">
      <w:bodyDiv w:val="1"/>
      <w:marLeft w:val="0"/>
      <w:marRight w:val="0"/>
      <w:marTop w:val="0"/>
      <w:marBottom w:val="0"/>
      <w:divBdr>
        <w:top w:val="none" w:sz="0" w:space="0" w:color="auto"/>
        <w:left w:val="none" w:sz="0" w:space="0" w:color="auto"/>
        <w:bottom w:val="none" w:sz="0" w:space="0" w:color="auto"/>
        <w:right w:val="none" w:sz="0" w:space="0" w:color="auto"/>
      </w:divBdr>
    </w:div>
    <w:div w:id="1905678354">
      <w:bodyDiv w:val="1"/>
      <w:marLeft w:val="0"/>
      <w:marRight w:val="0"/>
      <w:marTop w:val="0"/>
      <w:marBottom w:val="0"/>
      <w:divBdr>
        <w:top w:val="none" w:sz="0" w:space="0" w:color="auto"/>
        <w:left w:val="none" w:sz="0" w:space="0" w:color="auto"/>
        <w:bottom w:val="none" w:sz="0" w:space="0" w:color="auto"/>
        <w:right w:val="none" w:sz="0" w:space="0" w:color="auto"/>
      </w:divBdr>
    </w:div>
    <w:div w:id="1910118011">
      <w:bodyDiv w:val="1"/>
      <w:marLeft w:val="0"/>
      <w:marRight w:val="0"/>
      <w:marTop w:val="0"/>
      <w:marBottom w:val="0"/>
      <w:divBdr>
        <w:top w:val="none" w:sz="0" w:space="0" w:color="auto"/>
        <w:left w:val="none" w:sz="0" w:space="0" w:color="auto"/>
        <w:bottom w:val="none" w:sz="0" w:space="0" w:color="auto"/>
        <w:right w:val="none" w:sz="0" w:space="0" w:color="auto"/>
      </w:divBdr>
    </w:div>
    <w:div w:id="1926452885">
      <w:bodyDiv w:val="1"/>
      <w:marLeft w:val="0"/>
      <w:marRight w:val="0"/>
      <w:marTop w:val="0"/>
      <w:marBottom w:val="0"/>
      <w:divBdr>
        <w:top w:val="none" w:sz="0" w:space="0" w:color="auto"/>
        <w:left w:val="none" w:sz="0" w:space="0" w:color="auto"/>
        <w:bottom w:val="none" w:sz="0" w:space="0" w:color="auto"/>
        <w:right w:val="none" w:sz="0" w:space="0" w:color="auto"/>
      </w:divBdr>
    </w:div>
    <w:div w:id="1926841848">
      <w:bodyDiv w:val="1"/>
      <w:marLeft w:val="0"/>
      <w:marRight w:val="0"/>
      <w:marTop w:val="0"/>
      <w:marBottom w:val="0"/>
      <w:divBdr>
        <w:top w:val="none" w:sz="0" w:space="0" w:color="auto"/>
        <w:left w:val="none" w:sz="0" w:space="0" w:color="auto"/>
        <w:bottom w:val="none" w:sz="0" w:space="0" w:color="auto"/>
        <w:right w:val="none" w:sz="0" w:space="0" w:color="auto"/>
      </w:divBdr>
    </w:div>
    <w:div w:id="1940288190">
      <w:bodyDiv w:val="1"/>
      <w:marLeft w:val="0"/>
      <w:marRight w:val="0"/>
      <w:marTop w:val="0"/>
      <w:marBottom w:val="0"/>
      <w:divBdr>
        <w:top w:val="none" w:sz="0" w:space="0" w:color="auto"/>
        <w:left w:val="none" w:sz="0" w:space="0" w:color="auto"/>
        <w:bottom w:val="none" w:sz="0" w:space="0" w:color="auto"/>
        <w:right w:val="none" w:sz="0" w:space="0" w:color="auto"/>
      </w:divBdr>
    </w:div>
    <w:div w:id="1959604892">
      <w:bodyDiv w:val="1"/>
      <w:marLeft w:val="0"/>
      <w:marRight w:val="0"/>
      <w:marTop w:val="0"/>
      <w:marBottom w:val="0"/>
      <w:divBdr>
        <w:top w:val="none" w:sz="0" w:space="0" w:color="auto"/>
        <w:left w:val="none" w:sz="0" w:space="0" w:color="auto"/>
        <w:bottom w:val="none" w:sz="0" w:space="0" w:color="auto"/>
        <w:right w:val="none" w:sz="0" w:space="0" w:color="auto"/>
      </w:divBdr>
    </w:div>
    <w:div w:id="1971086464">
      <w:bodyDiv w:val="1"/>
      <w:marLeft w:val="0"/>
      <w:marRight w:val="0"/>
      <w:marTop w:val="0"/>
      <w:marBottom w:val="0"/>
      <w:divBdr>
        <w:top w:val="none" w:sz="0" w:space="0" w:color="auto"/>
        <w:left w:val="none" w:sz="0" w:space="0" w:color="auto"/>
        <w:bottom w:val="none" w:sz="0" w:space="0" w:color="auto"/>
        <w:right w:val="none" w:sz="0" w:space="0" w:color="auto"/>
      </w:divBdr>
    </w:div>
    <w:div w:id="1971276713">
      <w:bodyDiv w:val="1"/>
      <w:marLeft w:val="0"/>
      <w:marRight w:val="0"/>
      <w:marTop w:val="0"/>
      <w:marBottom w:val="0"/>
      <w:divBdr>
        <w:top w:val="none" w:sz="0" w:space="0" w:color="auto"/>
        <w:left w:val="none" w:sz="0" w:space="0" w:color="auto"/>
        <w:bottom w:val="none" w:sz="0" w:space="0" w:color="auto"/>
        <w:right w:val="none" w:sz="0" w:space="0" w:color="auto"/>
      </w:divBdr>
    </w:div>
    <w:div w:id="1977829889">
      <w:bodyDiv w:val="1"/>
      <w:marLeft w:val="0"/>
      <w:marRight w:val="0"/>
      <w:marTop w:val="0"/>
      <w:marBottom w:val="0"/>
      <w:divBdr>
        <w:top w:val="none" w:sz="0" w:space="0" w:color="auto"/>
        <w:left w:val="none" w:sz="0" w:space="0" w:color="auto"/>
        <w:bottom w:val="none" w:sz="0" w:space="0" w:color="auto"/>
        <w:right w:val="none" w:sz="0" w:space="0" w:color="auto"/>
      </w:divBdr>
    </w:div>
    <w:div w:id="1979216268">
      <w:bodyDiv w:val="1"/>
      <w:marLeft w:val="0"/>
      <w:marRight w:val="0"/>
      <w:marTop w:val="0"/>
      <w:marBottom w:val="0"/>
      <w:divBdr>
        <w:top w:val="none" w:sz="0" w:space="0" w:color="auto"/>
        <w:left w:val="none" w:sz="0" w:space="0" w:color="auto"/>
        <w:bottom w:val="none" w:sz="0" w:space="0" w:color="auto"/>
        <w:right w:val="none" w:sz="0" w:space="0" w:color="auto"/>
      </w:divBdr>
    </w:div>
    <w:div w:id="1987928578">
      <w:bodyDiv w:val="1"/>
      <w:marLeft w:val="0"/>
      <w:marRight w:val="0"/>
      <w:marTop w:val="0"/>
      <w:marBottom w:val="0"/>
      <w:divBdr>
        <w:top w:val="none" w:sz="0" w:space="0" w:color="auto"/>
        <w:left w:val="none" w:sz="0" w:space="0" w:color="auto"/>
        <w:bottom w:val="none" w:sz="0" w:space="0" w:color="auto"/>
        <w:right w:val="none" w:sz="0" w:space="0" w:color="auto"/>
      </w:divBdr>
    </w:div>
    <w:div w:id="1993096353">
      <w:bodyDiv w:val="1"/>
      <w:marLeft w:val="0"/>
      <w:marRight w:val="0"/>
      <w:marTop w:val="0"/>
      <w:marBottom w:val="0"/>
      <w:divBdr>
        <w:top w:val="none" w:sz="0" w:space="0" w:color="auto"/>
        <w:left w:val="none" w:sz="0" w:space="0" w:color="auto"/>
        <w:bottom w:val="none" w:sz="0" w:space="0" w:color="auto"/>
        <w:right w:val="none" w:sz="0" w:space="0" w:color="auto"/>
      </w:divBdr>
    </w:div>
    <w:div w:id="1995141037">
      <w:bodyDiv w:val="1"/>
      <w:marLeft w:val="0"/>
      <w:marRight w:val="0"/>
      <w:marTop w:val="0"/>
      <w:marBottom w:val="0"/>
      <w:divBdr>
        <w:top w:val="none" w:sz="0" w:space="0" w:color="auto"/>
        <w:left w:val="none" w:sz="0" w:space="0" w:color="auto"/>
        <w:bottom w:val="none" w:sz="0" w:space="0" w:color="auto"/>
        <w:right w:val="none" w:sz="0" w:space="0" w:color="auto"/>
      </w:divBdr>
    </w:div>
    <w:div w:id="2022589200">
      <w:bodyDiv w:val="1"/>
      <w:marLeft w:val="0"/>
      <w:marRight w:val="0"/>
      <w:marTop w:val="0"/>
      <w:marBottom w:val="0"/>
      <w:divBdr>
        <w:top w:val="none" w:sz="0" w:space="0" w:color="auto"/>
        <w:left w:val="none" w:sz="0" w:space="0" w:color="auto"/>
        <w:bottom w:val="none" w:sz="0" w:space="0" w:color="auto"/>
        <w:right w:val="none" w:sz="0" w:space="0" w:color="auto"/>
      </w:divBdr>
    </w:div>
    <w:div w:id="2039968478">
      <w:bodyDiv w:val="1"/>
      <w:marLeft w:val="0"/>
      <w:marRight w:val="0"/>
      <w:marTop w:val="0"/>
      <w:marBottom w:val="0"/>
      <w:divBdr>
        <w:top w:val="none" w:sz="0" w:space="0" w:color="auto"/>
        <w:left w:val="none" w:sz="0" w:space="0" w:color="auto"/>
        <w:bottom w:val="none" w:sz="0" w:space="0" w:color="auto"/>
        <w:right w:val="none" w:sz="0" w:space="0" w:color="auto"/>
      </w:divBdr>
    </w:div>
    <w:div w:id="2053650089">
      <w:bodyDiv w:val="1"/>
      <w:marLeft w:val="0"/>
      <w:marRight w:val="0"/>
      <w:marTop w:val="0"/>
      <w:marBottom w:val="0"/>
      <w:divBdr>
        <w:top w:val="none" w:sz="0" w:space="0" w:color="auto"/>
        <w:left w:val="none" w:sz="0" w:space="0" w:color="auto"/>
        <w:bottom w:val="none" w:sz="0" w:space="0" w:color="auto"/>
        <w:right w:val="none" w:sz="0" w:space="0" w:color="auto"/>
      </w:divBdr>
    </w:div>
    <w:div w:id="2064938634">
      <w:bodyDiv w:val="1"/>
      <w:marLeft w:val="0"/>
      <w:marRight w:val="0"/>
      <w:marTop w:val="0"/>
      <w:marBottom w:val="0"/>
      <w:divBdr>
        <w:top w:val="none" w:sz="0" w:space="0" w:color="auto"/>
        <w:left w:val="none" w:sz="0" w:space="0" w:color="auto"/>
        <w:bottom w:val="none" w:sz="0" w:space="0" w:color="auto"/>
        <w:right w:val="none" w:sz="0" w:space="0" w:color="auto"/>
      </w:divBdr>
    </w:div>
    <w:div w:id="2065790839">
      <w:bodyDiv w:val="1"/>
      <w:marLeft w:val="0"/>
      <w:marRight w:val="0"/>
      <w:marTop w:val="0"/>
      <w:marBottom w:val="0"/>
      <w:divBdr>
        <w:top w:val="none" w:sz="0" w:space="0" w:color="auto"/>
        <w:left w:val="none" w:sz="0" w:space="0" w:color="auto"/>
        <w:bottom w:val="none" w:sz="0" w:space="0" w:color="auto"/>
        <w:right w:val="none" w:sz="0" w:space="0" w:color="auto"/>
      </w:divBdr>
    </w:div>
    <w:div w:id="2067337200">
      <w:bodyDiv w:val="1"/>
      <w:marLeft w:val="0"/>
      <w:marRight w:val="0"/>
      <w:marTop w:val="0"/>
      <w:marBottom w:val="0"/>
      <w:divBdr>
        <w:top w:val="none" w:sz="0" w:space="0" w:color="auto"/>
        <w:left w:val="none" w:sz="0" w:space="0" w:color="auto"/>
        <w:bottom w:val="none" w:sz="0" w:space="0" w:color="auto"/>
        <w:right w:val="none" w:sz="0" w:space="0" w:color="auto"/>
      </w:divBdr>
    </w:div>
    <w:div w:id="2072844282">
      <w:bodyDiv w:val="1"/>
      <w:marLeft w:val="0"/>
      <w:marRight w:val="0"/>
      <w:marTop w:val="0"/>
      <w:marBottom w:val="0"/>
      <w:divBdr>
        <w:top w:val="none" w:sz="0" w:space="0" w:color="auto"/>
        <w:left w:val="none" w:sz="0" w:space="0" w:color="auto"/>
        <w:bottom w:val="none" w:sz="0" w:space="0" w:color="auto"/>
        <w:right w:val="none" w:sz="0" w:space="0" w:color="auto"/>
      </w:divBdr>
    </w:div>
    <w:div w:id="2087216255">
      <w:bodyDiv w:val="1"/>
      <w:marLeft w:val="0"/>
      <w:marRight w:val="0"/>
      <w:marTop w:val="0"/>
      <w:marBottom w:val="0"/>
      <w:divBdr>
        <w:top w:val="none" w:sz="0" w:space="0" w:color="auto"/>
        <w:left w:val="none" w:sz="0" w:space="0" w:color="auto"/>
        <w:bottom w:val="none" w:sz="0" w:space="0" w:color="auto"/>
        <w:right w:val="none" w:sz="0" w:space="0" w:color="auto"/>
      </w:divBdr>
    </w:div>
    <w:div w:id="2115124403">
      <w:bodyDiv w:val="1"/>
      <w:marLeft w:val="0"/>
      <w:marRight w:val="0"/>
      <w:marTop w:val="0"/>
      <w:marBottom w:val="0"/>
      <w:divBdr>
        <w:top w:val="none" w:sz="0" w:space="0" w:color="auto"/>
        <w:left w:val="none" w:sz="0" w:space="0" w:color="auto"/>
        <w:bottom w:val="none" w:sz="0" w:space="0" w:color="auto"/>
        <w:right w:val="none" w:sz="0" w:space="0" w:color="auto"/>
      </w:divBdr>
    </w:div>
    <w:div w:id="2126389718">
      <w:bodyDiv w:val="1"/>
      <w:marLeft w:val="0"/>
      <w:marRight w:val="0"/>
      <w:marTop w:val="0"/>
      <w:marBottom w:val="0"/>
      <w:divBdr>
        <w:top w:val="none" w:sz="0" w:space="0" w:color="auto"/>
        <w:left w:val="none" w:sz="0" w:space="0" w:color="auto"/>
        <w:bottom w:val="none" w:sz="0" w:space="0" w:color="auto"/>
        <w:right w:val="none" w:sz="0" w:space="0" w:color="auto"/>
      </w:divBdr>
    </w:div>
    <w:div w:id="2133131359">
      <w:bodyDiv w:val="1"/>
      <w:marLeft w:val="0"/>
      <w:marRight w:val="0"/>
      <w:marTop w:val="0"/>
      <w:marBottom w:val="0"/>
      <w:divBdr>
        <w:top w:val="none" w:sz="0" w:space="0" w:color="auto"/>
        <w:left w:val="none" w:sz="0" w:space="0" w:color="auto"/>
        <w:bottom w:val="none" w:sz="0" w:space="0" w:color="auto"/>
        <w:right w:val="none" w:sz="0" w:space="0" w:color="auto"/>
      </w:divBdr>
    </w:div>
    <w:div w:id="2135588089">
      <w:bodyDiv w:val="1"/>
      <w:marLeft w:val="0"/>
      <w:marRight w:val="0"/>
      <w:marTop w:val="0"/>
      <w:marBottom w:val="0"/>
      <w:divBdr>
        <w:top w:val="none" w:sz="0" w:space="0" w:color="auto"/>
        <w:left w:val="none" w:sz="0" w:space="0" w:color="auto"/>
        <w:bottom w:val="none" w:sz="0" w:space="0" w:color="auto"/>
        <w:right w:val="none" w:sz="0" w:space="0" w:color="auto"/>
      </w:divBdr>
    </w:div>
    <w:div w:id="2145539485">
      <w:bodyDiv w:val="1"/>
      <w:marLeft w:val="0"/>
      <w:marRight w:val="0"/>
      <w:marTop w:val="0"/>
      <w:marBottom w:val="0"/>
      <w:divBdr>
        <w:top w:val="none" w:sz="0" w:space="0" w:color="auto"/>
        <w:left w:val="none" w:sz="0" w:space="0" w:color="auto"/>
        <w:bottom w:val="none" w:sz="0" w:space="0" w:color="auto"/>
        <w:right w:val="none" w:sz="0" w:space="0" w:color="auto"/>
      </w:divBdr>
    </w:div>
    <w:div w:id="214704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FD694-CDA7-40E9-BCF8-431752E77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1635</TotalTime>
  <Pages>40</Pages>
  <Words>10431</Words>
  <Characters>59462</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Абзац:</vt:lpstr>
    </vt:vector>
  </TitlesOfParts>
  <Company>ФУ ДФБК</Company>
  <LinksUpToDate>false</LinksUpToDate>
  <CharactersWithSpaces>69754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Абзац:</dc:title>
  <dc:creator>Покатилова ОА</dc:creator>
  <cp:lastModifiedBy>Афанасьева Марина Викторовна</cp:lastModifiedBy>
  <cp:revision>238</cp:revision>
  <cp:lastPrinted>2020-11-15T10:02:00Z</cp:lastPrinted>
  <dcterms:created xsi:type="dcterms:W3CDTF">2021-03-12T13:33:00Z</dcterms:created>
  <dcterms:modified xsi:type="dcterms:W3CDTF">2026-08-04T14:00:00Z</dcterms:modified>
</cp:coreProperties>
</file>